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6F0" w:rsidRDefault="005216F0" w:rsidP="00F44B86">
      <w:pPr>
        <w:ind w:left="284"/>
      </w:pPr>
    </w:p>
    <w:p w:rsidR="00F44B86" w:rsidRDefault="00F44B86" w:rsidP="00F44B86">
      <w:pPr>
        <w:ind w:left="284"/>
      </w:pPr>
    </w:p>
    <w:p w:rsidR="00F44B86" w:rsidRDefault="00F44B86" w:rsidP="00F44B86">
      <w:pPr>
        <w:ind w:left="284"/>
      </w:pPr>
    </w:p>
    <w:p w:rsidR="00F44B86" w:rsidRPr="0061349F" w:rsidRDefault="0061349F" w:rsidP="0061349F">
      <w:pPr>
        <w:tabs>
          <w:tab w:val="left" w:pos="3449"/>
        </w:tabs>
        <w:ind w:left="284"/>
        <w:jc w:val="right"/>
        <w:rPr>
          <w:b/>
          <w:color w:val="C00000"/>
          <w:sz w:val="36"/>
          <w:szCs w:val="36"/>
        </w:rPr>
      </w:pPr>
      <w:r>
        <w:tab/>
      </w:r>
      <w:r w:rsidRPr="0061349F">
        <w:rPr>
          <w:b/>
          <w:color w:val="C00000"/>
          <w:sz w:val="36"/>
          <w:szCs w:val="36"/>
        </w:rPr>
        <w:t>ПАМЯТКА «</w:t>
      </w:r>
      <w:r w:rsidR="0017162B">
        <w:rPr>
          <w:b/>
          <w:color w:val="C00000"/>
          <w:sz w:val="36"/>
          <w:szCs w:val="36"/>
        </w:rPr>
        <w:t>АНТИКОРРУПЦИОНН</w:t>
      </w:r>
      <w:r w:rsidR="004B2E93">
        <w:rPr>
          <w:b/>
          <w:color w:val="C00000"/>
          <w:sz w:val="36"/>
          <w:szCs w:val="36"/>
        </w:rPr>
        <w:t>ЫЕ СТАНДАРТЫ</w:t>
      </w:r>
      <w:r w:rsidRPr="0061349F">
        <w:rPr>
          <w:b/>
          <w:color w:val="C00000"/>
          <w:sz w:val="36"/>
          <w:szCs w:val="36"/>
        </w:rPr>
        <w:t>»</w:t>
      </w:r>
    </w:p>
    <w:p w:rsidR="00F44B86" w:rsidRDefault="00F44B86" w:rsidP="00F44B86">
      <w:pPr>
        <w:ind w:left="284"/>
      </w:pPr>
    </w:p>
    <w:p w:rsidR="00F44B86" w:rsidRDefault="00F44B86" w:rsidP="00F44B86">
      <w:pPr>
        <w:ind w:left="284"/>
      </w:pPr>
    </w:p>
    <w:p w:rsidR="00F44B86" w:rsidRDefault="00F44B86" w:rsidP="00F44B86">
      <w:pPr>
        <w:ind w:left="284"/>
      </w:pPr>
    </w:p>
    <w:p w:rsidR="00F44B86" w:rsidRPr="001D0694" w:rsidRDefault="001D0694" w:rsidP="00F44B86">
      <w:pPr>
        <w:ind w:left="284"/>
        <w:rPr>
          <w:b/>
          <w:sz w:val="28"/>
          <w:szCs w:val="28"/>
        </w:rPr>
      </w:pPr>
      <w:r>
        <w:rPr>
          <w:b/>
          <w:sz w:val="28"/>
          <w:szCs w:val="28"/>
        </w:rPr>
        <w:t>КАЖДЫЙ РАБОТНИК ДОЛЖЕН ЗНАТЬ!</w:t>
      </w:r>
    </w:p>
    <w:p w:rsidR="00F44B86" w:rsidRDefault="00F44B86" w:rsidP="00F44B86">
      <w:pPr>
        <w:rPr>
          <w:b/>
          <w:sz w:val="28"/>
          <w:szCs w:val="28"/>
        </w:rPr>
      </w:pPr>
    </w:p>
    <w:tbl>
      <w:tblPr>
        <w:tblStyle w:val="ae"/>
        <w:tblW w:w="15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4"/>
        <w:gridCol w:w="8286"/>
      </w:tblGrid>
      <w:tr w:rsidR="001D0694" w:rsidTr="006B6D81">
        <w:tc>
          <w:tcPr>
            <w:tcW w:w="7444" w:type="dxa"/>
          </w:tcPr>
          <w:p w:rsidR="0061349F" w:rsidRDefault="0061349F" w:rsidP="00010841">
            <w:pPr>
              <w:ind w:firstLine="309"/>
              <w:jc w:val="both"/>
              <w:rPr>
                <w:sz w:val="28"/>
                <w:szCs w:val="28"/>
              </w:rPr>
            </w:pPr>
          </w:p>
          <w:p w:rsidR="00C76840" w:rsidRPr="00C76840" w:rsidRDefault="00C76840" w:rsidP="00010841">
            <w:pPr>
              <w:ind w:firstLine="3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соответствии с п. 1 ст. 1 Федерального закона </w:t>
            </w:r>
            <w:r w:rsidR="0001084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от 25.12.2008 № 273-ФЗ «О противодействии коррупции» под </w:t>
            </w:r>
            <w:r w:rsidRPr="00010841">
              <w:rPr>
                <w:b/>
                <w:sz w:val="28"/>
                <w:szCs w:val="28"/>
                <w:u w:val="single"/>
              </w:rPr>
              <w:t>коррупцией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понимается </w:t>
            </w:r>
            <w:r w:rsidRPr="00C76840">
              <w:rPr>
                <w:sz w:val="28"/>
                <w:szCs w:val="28"/>
              </w:rPr>
              <w:t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</w:t>
            </w:r>
            <w:r>
              <w:rPr>
                <w:sz w:val="28"/>
                <w:szCs w:val="28"/>
              </w:rPr>
              <w:t>ния вопреки законным интересам о</w:t>
            </w:r>
            <w:r w:rsidRPr="00C76840">
              <w:rPr>
                <w:sz w:val="28"/>
                <w:szCs w:val="28"/>
              </w:rPr>
              <w:t>бщества</w:t>
            </w:r>
            <w:r>
              <w:rPr>
                <w:sz w:val="28"/>
                <w:szCs w:val="28"/>
              </w:rPr>
              <w:t xml:space="preserve"> </w:t>
            </w:r>
            <w:r w:rsidRPr="00C76840">
              <w:rPr>
                <w:sz w:val="28"/>
                <w:szCs w:val="28"/>
              </w:rPr>
              <w:t>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лицами, а также совершение указанных деяний от имени или в интересах юридического лица.</w:t>
            </w:r>
          </w:p>
          <w:p w:rsidR="001D0694" w:rsidRDefault="001D0694" w:rsidP="00C76840">
            <w:pPr>
              <w:jc w:val="both"/>
              <w:rPr>
                <w:sz w:val="28"/>
                <w:szCs w:val="28"/>
              </w:rPr>
            </w:pPr>
          </w:p>
          <w:p w:rsidR="0061349F" w:rsidRDefault="0061349F" w:rsidP="00010841">
            <w:pPr>
              <w:jc w:val="center"/>
              <w:rPr>
                <w:b/>
                <w:sz w:val="28"/>
                <w:szCs w:val="28"/>
              </w:rPr>
            </w:pPr>
          </w:p>
          <w:p w:rsidR="0061349F" w:rsidRDefault="00010841" w:rsidP="000108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Уголовный кодекс Российской Федерации предусматривает уголовную ответственность как за получение взятки, так и за дачу взятки и посредничество во взяточничестве</w:t>
            </w:r>
          </w:p>
          <w:p w:rsidR="0061349F" w:rsidRPr="00010841" w:rsidRDefault="0061349F" w:rsidP="0001084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286" w:type="dxa"/>
          </w:tcPr>
          <w:p w:rsidR="001D0694" w:rsidRDefault="001D0694" w:rsidP="00F44B86">
            <w:pPr>
              <w:rPr>
                <w:b/>
                <w:sz w:val="28"/>
                <w:szCs w:val="28"/>
              </w:rPr>
            </w:pPr>
          </w:p>
          <w:p w:rsidR="00C76840" w:rsidRDefault="00C76840" w:rsidP="00F44B86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52874F5E">
                  <wp:extent cx="5114925" cy="3213100"/>
                  <wp:effectExtent l="0" t="0" r="9525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321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349F" w:rsidRDefault="0061349F" w:rsidP="0061349F">
            <w:pPr>
              <w:jc w:val="center"/>
              <w:rPr>
                <w:b/>
                <w:sz w:val="28"/>
                <w:szCs w:val="28"/>
              </w:rPr>
            </w:pPr>
          </w:p>
          <w:p w:rsidR="00C76840" w:rsidRDefault="0061349F" w:rsidP="006134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ВЗЯТКА может быть в виде денег, ценных бумаг, иного имущества либо в виде незаконного оказания услуг имущественного характера или предоставления иных имущественных прав</w:t>
            </w:r>
          </w:p>
          <w:p w:rsidR="0061349F" w:rsidRDefault="0061349F" w:rsidP="0061349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1349F" w:rsidTr="006B6D81">
        <w:tc>
          <w:tcPr>
            <w:tcW w:w="15730" w:type="dxa"/>
            <w:gridSpan w:val="2"/>
          </w:tcPr>
          <w:p w:rsidR="0061349F" w:rsidRDefault="0061349F" w:rsidP="0061349F">
            <w:pPr>
              <w:jc w:val="center"/>
              <w:rPr>
                <w:b/>
                <w:color w:val="0070C0"/>
                <w:sz w:val="36"/>
                <w:szCs w:val="36"/>
              </w:rPr>
            </w:pPr>
            <w:r w:rsidRPr="0061349F">
              <w:rPr>
                <w:b/>
                <w:color w:val="0070C0"/>
                <w:sz w:val="36"/>
                <w:szCs w:val="36"/>
              </w:rPr>
              <w:lastRenderedPageBreak/>
              <w:t xml:space="preserve">А Н Т И К О Р </w:t>
            </w:r>
            <w:proofErr w:type="spellStart"/>
            <w:r w:rsidRPr="0061349F">
              <w:rPr>
                <w:b/>
                <w:color w:val="0070C0"/>
                <w:sz w:val="36"/>
                <w:szCs w:val="36"/>
              </w:rPr>
              <w:t>Р</w:t>
            </w:r>
            <w:proofErr w:type="spellEnd"/>
            <w:r w:rsidRPr="0061349F">
              <w:rPr>
                <w:b/>
                <w:color w:val="0070C0"/>
                <w:sz w:val="36"/>
                <w:szCs w:val="36"/>
              </w:rPr>
              <w:t xml:space="preserve"> У П Ц И О Н </w:t>
            </w:r>
            <w:proofErr w:type="spellStart"/>
            <w:r w:rsidRPr="0061349F">
              <w:rPr>
                <w:b/>
                <w:color w:val="0070C0"/>
                <w:sz w:val="36"/>
                <w:szCs w:val="36"/>
              </w:rPr>
              <w:t>Н</w:t>
            </w:r>
            <w:proofErr w:type="spellEnd"/>
            <w:r w:rsidRPr="0061349F">
              <w:rPr>
                <w:b/>
                <w:color w:val="0070C0"/>
                <w:sz w:val="36"/>
                <w:szCs w:val="36"/>
              </w:rPr>
              <w:t xml:space="preserve"> Ы Й     Б У К В А Р Ь</w:t>
            </w:r>
          </w:p>
          <w:p w:rsidR="0061349F" w:rsidRPr="0061349F" w:rsidRDefault="0061349F" w:rsidP="0061349F">
            <w:pPr>
              <w:rPr>
                <w:b/>
                <w:color w:val="0070C0"/>
                <w:sz w:val="28"/>
                <w:szCs w:val="28"/>
              </w:rPr>
            </w:pPr>
          </w:p>
          <w:p w:rsidR="00B242E4" w:rsidRPr="00B242E4" w:rsidRDefault="00B242E4" w:rsidP="00B242E4">
            <w:pPr>
              <w:autoSpaceDE w:val="0"/>
              <w:adjustRightInd w:val="0"/>
              <w:spacing w:line="276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242E4">
              <w:rPr>
                <w:rFonts w:eastAsia="Times New Roman"/>
                <w:b/>
                <w:sz w:val="32"/>
                <w:szCs w:val="32"/>
                <w:lang w:eastAsia="ru-RU"/>
              </w:rPr>
              <w:t>Антикоррупционное законодательство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– основополагающие нормативные правовые акты Российской Федерации в сфере противодействия коррупции.</w:t>
            </w:r>
          </w:p>
          <w:p w:rsidR="00B242E4" w:rsidRPr="00B242E4" w:rsidRDefault="00B242E4" w:rsidP="00B242E4">
            <w:pPr>
              <w:autoSpaceDE w:val="0"/>
              <w:adjustRightInd w:val="0"/>
              <w:spacing w:line="276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242E4">
              <w:rPr>
                <w:rFonts w:eastAsia="Times New Roman"/>
                <w:b/>
                <w:sz w:val="32"/>
                <w:szCs w:val="32"/>
                <w:lang w:eastAsia="ru-RU"/>
              </w:rPr>
              <w:t>Аффилированные лица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– лица, отвечающие признакам ст. 4 Закона РСФСР от 22.03.1991 № 948-1 «О конкуренции и ограничении монополистической деятельности на товарных рынках».</w:t>
            </w:r>
          </w:p>
          <w:p w:rsidR="00B242E4" w:rsidRPr="00B242E4" w:rsidRDefault="00B242E4" w:rsidP="00B242E4">
            <w:pPr>
              <w:autoSpaceDE w:val="0"/>
              <w:adjustRightInd w:val="0"/>
              <w:spacing w:line="276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242E4">
              <w:rPr>
                <w:rFonts w:eastAsia="Times New Roman"/>
                <w:b/>
                <w:sz w:val="32"/>
                <w:szCs w:val="32"/>
                <w:lang w:eastAsia="ru-RU"/>
              </w:rPr>
              <w:t>Антикоррупционная оговорка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– раздел договоров, соглашений, контрактов Общества, предусматривающий недопущение совершения коррупционных и иных правонарушений и декларирующий реализацию Антикоррупционной политики Общества.</w:t>
            </w:r>
          </w:p>
          <w:p w:rsidR="00B242E4" w:rsidRDefault="00B242E4" w:rsidP="00B242E4">
            <w:pPr>
              <w:autoSpaceDE w:val="0"/>
              <w:adjustRightInd w:val="0"/>
              <w:spacing w:line="276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242E4">
              <w:rPr>
                <w:rFonts w:eastAsia="Times New Roman"/>
                <w:b/>
                <w:sz w:val="32"/>
                <w:szCs w:val="32"/>
                <w:lang w:eastAsia="ru-RU"/>
              </w:rPr>
              <w:t>Антикоррупционная политика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– единый основополагающий документ, содержащий комплекс принципов, норм, стандартов, процедур, функций и мероприятий, направленных на профилактику и противодействие коррупции в Обществе.</w:t>
            </w:r>
          </w:p>
          <w:p w:rsidR="00F66BDF" w:rsidRPr="00F66BDF" w:rsidRDefault="00F66BDF" w:rsidP="00F66BDF">
            <w:pPr>
              <w:autoSpaceDE w:val="0"/>
              <w:adjustRightInd w:val="0"/>
              <w:spacing w:line="276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B6D81">
              <w:rPr>
                <w:rFonts w:eastAsia="Times New Roman"/>
                <w:b/>
                <w:sz w:val="32"/>
                <w:szCs w:val="32"/>
                <w:lang w:eastAsia="ru-RU"/>
              </w:rPr>
              <w:t>Деловой этикет</w:t>
            </w:r>
            <w:r w:rsidRPr="00F66BDF">
              <w:rPr>
                <w:rFonts w:eastAsia="Times New Roman"/>
                <w:sz w:val="28"/>
                <w:szCs w:val="28"/>
                <w:lang w:eastAsia="ru-RU"/>
              </w:rPr>
              <w:t xml:space="preserve"> – правила поведения в профессиональных отношениях, основанные на соблюдении субординации, уважении к коллегам и к деловым партнерам.</w:t>
            </w:r>
          </w:p>
          <w:p w:rsidR="00B242E4" w:rsidRDefault="00B242E4" w:rsidP="00B242E4">
            <w:pPr>
              <w:autoSpaceDE w:val="0"/>
              <w:adjustRightInd w:val="0"/>
              <w:spacing w:line="276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242E4">
              <w:rPr>
                <w:rFonts w:eastAsia="Times New Roman"/>
                <w:b/>
                <w:sz w:val="32"/>
                <w:szCs w:val="32"/>
                <w:lang w:eastAsia="ru-RU"/>
              </w:rPr>
              <w:t>Деловые знаки внимания</w:t>
            </w:r>
            <w:r w:rsidRPr="00B242E4"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 –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сувенирная продукция и/или представительские расходы.</w:t>
            </w:r>
          </w:p>
          <w:p w:rsidR="00F66BDF" w:rsidRPr="00F66BDF" w:rsidRDefault="00F66BDF" w:rsidP="00F66BDF">
            <w:pPr>
              <w:autoSpaceDE w:val="0"/>
              <w:adjustRightInd w:val="0"/>
              <w:spacing w:line="276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6B6D81">
              <w:rPr>
                <w:rFonts w:eastAsia="Times New Roman"/>
                <w:b/>
                <w:sz w:val="32"/>
                <w:szCs w:val="32"/>
                <w:lang w:eastAsia="ru-RU"/>
              </w:rPr>
              <w:t>Деловые партнеры</w:t>
            </w:r>
            <w:r w:rsidRPr="00F66BDF">
              <w:rPr>
                <w:rFonts w:eastAsia="Times New Roman"/>
                <w:sz w:val="28"/>
                <w:szCs w:val="28"/>
                <w:lang w:eastAsia="ru-RU"/>
              </w:rPr>
              <w:t xml:space="preserve"> – клиенты, поставщики, потребители электрической энергии, а также иные третьи лица, с которыми установлены деловые отношения.</w:t>
            </w:r>
          </w:p>
          <w:p w:rsidR="00B242E4" w:rsidRPr="00B242E4" w:rsidRDefault="00B242E4" w:rsidP="00B242E4">
            <w:pPr>
              <w:autoSpaceDE w:val="0"/>
              <w:adjustRightInd w:val="0"/>
              <w:spacing w:line="276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242E4">
              <w:rPr>
                <w:rFonts w:eastAsia="Times New Roman"/>
                <w:b/>
                <w:sz w:val="32"/>
                <w:szCs w:val="32"/>
                <w:lang w:eastAsia="ru-RU"/>
              </w:rPr>
              <w:t>Должность с высоким коррупционным риском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– должность, исполнение обязанностей по которой предполагает участие в реализации функции с высоким коррупционным риском, включенная в перечень должностей с высоким коррупционным риском, утверждаемый локальным нормативным актом Общества.</w:t>
            </w:r>
          </w:p>
          <w:p w:rsidR="00B242E4" w:rsidRPr="00B242E4" w:rsidRDefault="00B242E4" w:rsidP="00B242E4">
            <w:pPr>
              <w:autoSpaceDE w:val="0"/>
              <w:adjustRightInd w:val="0"/>
              <w:spacing w:line="276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242E4">
              <w:rPr>
                <w:rFonts w:eastAsia="Times New Roman"/>
                <w:b/>
                <w:sz w:val="32"/>
                <w:szCs w:val="32"/>
                <w:lang w:eastAsia="ru-RU"/>
              </w:rPr>
              <w:t>Инсайдерская информация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– точная и конкретная информация, которая не была распространена или предоставлена (в том числе сведения, составляющие коммерческую, служебную, банковскую тайну, тайну связи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>(в части информации о почтовых переводах денежных средств) и иную охраняемую законом тайну), распространение или предоставление которой может оказать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>существенное влияние на цены финансовых инструментов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>и (или) товаров Общества, и которая относится к информации, включенной в утвержденный федеральным органом исполнительной власти в области финансовых рынков перечень инсайдерской информации и перечень инсайдерской информации, утвержденный Обществом в соответствии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>с законодательством Российской Федерации.</w:t>
            </w:r>
          </w:p>
          <w:p w:rsidR="00B242E4" w:rsidRPr="00B242E4" w:rsidRDefault="00B242E4" w:rsidP="00B242E4">
            <w:pPr>
              <w:autoSpaceDE w:val="0"/>
              <w:adjustRightInd w:val="0"/>
              <w:spacing w:line="276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proofErr w:type="spellStart"/>
            <w:r w:rsidRPr="00B242E4">
              <w:rPr>
                <w:rFonts w:eastAsia="Times New Roman"/>
                <w:b/>
                <w:color w:val="000000"/>
                <w:sz w:val="32"/>
                <w:szCs w:val="32"/>
              </w:rPr>
              <w:lastRenderedPageBreak/>
              <w:t>Комплаенс</w:t>
            </w:r>
            <w:proofErr w:type="spellEnd"/>
            <w:r w:rsidRPr="00B242E4">
              <w:rPr>
                <w:rFonts w:eastAsia="Times New Roman"/>
                <w:b/>
                <w:color w:val="000000"/>
                <w:sz w:val="32"/>
                <w:szCs w:val="32"/>
              </w:rPr>
              <w:t>-контроль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– </w:t>
            </w:r>
            <w:r w:rsidRPr="00B242E4">
              <w:rPr>
                <w:rFonts w:eastAsia="Times New Roman"/>
                <w:color w:val="000000"/>
                <w:sz w:val="28"/>
                <w:szCs w:val="28"/>
              </w:rPr>
              <w:t xml:space="preserve">соответствие деятельности организации </w:t>
            </w:r>
            <w:r w:rsidRPr="00B242E4">
              <w:rPr>
                <w:rFonts w:eastAsia="Times New Roman"/>
                <w:color w:val="000000"/>
                <w:spacing w:val="-6"/>
                <w:sz w:val="28"/>
                <w:szCs w:val="28"/>
              </w:rPr>
              <w:t>требованиям, налагаемым на нее российским и зарубежным законодательством</w:t>
            </w:r>
            <w:r w:rsidRPr="00B242E4">
              <w:rPr>
                <w:rFonts w:eastAsia="Times New Roman"/>
                <w:color w:val="000000"/>
                <w:sz w:val="28"/>
                <w:szCs w:val="28"/>
              </w:rPr>
              <w:t>, локальными нормативными актами, иными обязательными для исполнения регулирующими документами в области предупреждения и противодействия коррупции.</w:t>
            </w:r>
          </w:p>
          <w:p w:rsidR="00B242E4" w:rsidRPr="00B242E4" w:rsidRDefault="00B242E4" w:rsidP="00B242E4">
            <w:pPr>
              <w:autoSpaceDE w:val="0"/>
              <w:adjustRightInd w:val="0"/>
              <w:spacing w:line="276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242E4">
              <w:rPr>
                <w:rFonts w:eastAsia="Times New Roman"/>
                <w:b/>
                <w:sz w:val="32"/>
                <w:szCs w:val="32"/>
                <w:lang w:eastAsia="ru-RU"/>
              </w:rPr>
              <w:t>Контрагент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– любое российское или иностранное </w:t>
            </w:r>
            <w:proofErr w:type="gramStart"/>
            <w:r w:rsidRPr="00B242E4">
              <w:rPr>
                <w:rFonts w:eastAsia="Times New Roman"/>
                <w:sz w:val="28"/>
                <w:szCs w:val="28"/>
                <w:lang w:eastAsia="ru-RU"/>
              </w:rPr>
              <w:t>юридическое</w:t>
            </w:r>
            <w:proofErr w:type="gramEnd"/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или физическое лицо, с которым Общество вступает в договорные отношения с установлением различного объема прав и обязанностей (за исключением трудовых отношений).</w:t>
            </w:r>
          </w:p>
          <w:p w:rsidR="00B242E4" w:rsidRPr="00B242E4" w:rsidRDefault="00B242E4" w:rsidP="00B242E4">
            <w:pPr>
              <w:autoSpaceDE w:val="0"/>
              <w:adjustRightInd w:val="0"/>
              <w:spacing w:line="276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242E4">
              <w:rPr>
                <w:rFonts w:eastAsia="Times New Roman"/>
                <w:b/>
                <w:sz w:val="32"/>
                <w:szCs w:val="32"/>
                <w:lang w:eastAsia="ru-RU"/>
              </w:rPr>
              <w:t>Конфликт интересов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–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</w:t>
            </w:r>
            <w:r w:rsidR="00B156BB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B242E4">
              <w:rPr>
                <w:rFonts w:eastAsia="Times New Roman"/>
                <w:spacing w:val="-6"/>
                <w:sz w:val="28"/>
                <w:szCs w:val="28"/>
                <w:lang w:eastAsia="ru-RU"/>
              </w:rPr>
              <w:t>по предотвращению и урегулированию конфликта интересов, влияет или может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повлиять на надлежащее, объективное и беспристрастное исполнение им должностных обязанностей (осуществление полномочий).</w:t>
            </w:r>
          </w:p>
          <w:p w:rsidR="00B242E4" w:rsidRPr="00B242E4" w:rsidRDefault="00B242E4" w:rsidP="00B242E4">
            <w:pPr>
              <w:suppressAutoHyphens w:val="0"/>
              <w:autoSpaceDE w:val="0"/>
              <w:adjustRightInd w:val="0"/>
              <w:spacing w:line="276" w:lineRule="auto"/>
              <w:jc w:val="both"/>
              <w:textAlignment w:val="auto"/>
              <w:rPr>
                <w:rFonts w:eastAsia="Times New Roman" w:cs="Arial"/>
                <w:kern w:val="0"/>
                <w:sz w:val="28"/>
                <w:szCs w:val="28"/>
                <w:lang w:eastAsia="ru-RU" w:bidi="ar-SA"/>
              </w:rPr>
            </w:pPr>
            <w:r w:rsidRPr="00B242E4">
              <w:rPr>
                <w:rFonts w:eastAsia="Times New Roman" w:cs="Arial"/>
                <w:b/>
                <w:kern w:val="0"/>
                <w:sz w:val="32"/>
                <w:szCs w:val="32"/>
                <w:lang w:eastAsia="ru-RU" w:bidi="ar-SA"/>
              </w:rPr>
              <w:t>Коррупция</w:t>
            </w:r>
            <w:r w:rsidRPr="00B242E4">
              <w:rPr>
                <w:rFonts w:eastAsia="Times New Roman" w:cs="Arial"/>
                <w:b/>
                <w:kern w:val="0"/>
                <w:sz w:val="28"/>
                <w:szCs w:val="28"/>
                <w:lang w:eastAsia="ru-RU" w:bidi="ar-SA"/>
              </w:rPr>
              <w:t xml:space="preserve"> – </w:t>
            </w:r>
            <w:bookmarkStart w:id="0" w:name="Par30"/>
            <w:bookmarkEnd w:id="0"/>
            <w:r w:rsidRPr="00B242E4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</w:t>
            </w:r>
            <w:r w:rsidR="00B156BB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 xml:space="preserve"> </w:t>
            </w:r>
            <w:r w:rsidRPr="00B242E4">
              <w:rPr>
                <w:rFonts w:eastAsia="Times New Roman" w:cs="Times New Roman"/>
                <w:kern w:val="0"/>
                <w:sz w:val="28"/>
                <w:szCs w:val="28"/>
                <w:lang w:eastAsia="ru-RU" w:bidi="ar-SA"/>
              </w:rPr>
              <w:t>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лицами, а также совершение указанных деяний от имени или в интересах юридического лица.</w:t>
            </w:r>
          </w:p>
          <w:p w:rsidR="00B242E4" w:rsidRDefault="00B242E4" w:rsidP="00B242E4">
            <w:pPr>
              <w:autoSpaceDE w:val="0"/>
              <w:adjustRightInd w:val="0"/>
              <w:spacing w:line="276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242E4">
              <w:rPr>
                <w:rFonts w:eastAsia="Times New Roman"/>
                <w:b/>
                <w:sz w:val="32"/>
                <w:szCs w:val="32"/>
                <w:lang w:eastAsia="ru-RU"/>
              </w:rPr>
              <w:t>Коррупционные риски</w:t>
            </w:r>
            <w:r w:rsidRPr="00B242E4"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B242E4">
              <w:rPr>
                <w:b/>
                <w:sz w:val="28"/>
                <w:szCs w:val="28"/>
              </w:rPr>
              <w:t>–</w:t>
            </w:r>
            <w:r w:rsidRPr="00B242E4"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>риски совершения работником Общества коррупционного правонарушения.</w:t>
            </w:r>
          </w:p>
          <w:p w:rsidR="00F66BDF" w:rsidRPr="00B242E4" w:rsidRDefault="00F66BDF" w:rsidP="00B242E4">
            <w:pPr>
              <w:autoSpaceDE w:val="0"/>
              <w:adjustRightInd w:val="0"/>
              <w:spacing w:line="276" w:lineRule="auto"/>
              <w:contextualSpacing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6B6D81">
              <w:rPr>
                <w:rFonts w:eastAsia="Times New Roman"/>
                <w:b/>
                <w:sz w:val="32"/>
                <w:szCs w:val="32"/>
                <w:lang w:eastAsia="ru-RU"/>
              </w:rPr>
              <w:t>Корпоративная культура</w:t>
            </w:r>
            <w:r w:rsidRPr="00F66BDF"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F66BDF">
              <w:rPr>
                <w:rFonts w:eastAsia="Times New Roman"/>
                <w:sz w:val="28"/>
                <w:szCs w:val="28"/>
                <w:lang w:eastAsia="ru-RU"/>
              </w:rPr>
              <w:t>– совокупность исследований и методологии управления, основанных на социальном поведении работников. Система</w:t>
            </w:r>
            <w:r w:rsidRPr="00F66BDF">
              <w:rPr>
                <w:rFonts w:eastAsia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73AD3B8E" wp14:editId="57D2A2A2">
                  <wp:extent cx="10160" cy="1016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6BDF">
              <w:rPr>
                <w:rFonts w:eastAsia="Times New Roman"/>
                <w:sz w:val="28"/>
                <w:szCs w:val="28"/>
                <w:lang w:eastAsia="ru-RU"/>
              </w:rPr>
              <w:t xml:space="preserve"> взаимоотношений в Обществе как организационном социуме, проявляемая </w:t>
            </w:r>
            <w:r w:rsidRPr="00F66BDF">
              <w:rPr>
                <w:rFonts w:eastAsia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46B5F7FE" wp14:editId="4DF7AEA1">
                  <wp:extent cx="10160" cy="101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6BDF">
              <w:rPr>
                <w:rFonts w:eastAsia="Times New Roman"/>
                <w:sz w:val="28"/>
                <w:szCs w:val="28"/>
                <w:lang w:eastAsia="ru-RU"/>
              </w:rPr>
              <w:t>на внутреннем уровне через систему эффективности производственной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F66BDF">
              <w:rPr>
                <w:rFonts w:eastAsia="Times New Roman"/>
                <w:sz w:val="28"/>
                <w:szCs w:val="28"/>
                <w:lang w:eastAsia="ru-RU"/>
              </w:rPr>
              <w:t>и управленческой деятельности и на внешнем уровне через систему коммерческих коммуникаций.</w:t>
            </w:r>
          </w:p>
          <w:p w:rsidR="00B242E4" w:rsidRPr="00B242E4" w:rsidRDefault="00B242E4" w:rsidP="00B242E4">
            <w:pPr>
              <w:autoSpaceDE w:val="0"/>
              <w:adjustRightInd w:val="0"/>
              <w:spacing w:line="276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242E4">
              <w:rPr>
                <w:rFonts w:eastAsia="Times New Roman"/>
                <w:b/>
                <w:sz w:val="32"/>
                <w:szCs w:val="32"/>
                <w:lang w:eastAsia="ru-RU"/>
              </w:rPr>
              <w:t>Корпоративная этика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B242E4">
              <w:rPr>
                <w:b/>
                <w:sz w:val="28"/>
                <w:szCs w:val="28"/>
              </w:rPr>
              <w:t>–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этические ценности, нормы и правила поведения работников, закрепленные в кодексах корпоративной этики Общества.</w:t>
            </w:r>
          </w:p>
          <w:p w:rsidR="00B242E4" w:rsidRDefault="00B242E4" w:rsidP="00B242E4">
            <w:pPr>
              <w:spacing w:after="32" w:line="276" w:lineRule="auto"/>
              <w:contextualSpacing/>
              <w:jc w:val="both"/>
              <w:rPr>
                <w:rFonts w:eastAsia="Times New Roman"/>
                <w:color w:val="000000"/>
                <w:sz w:val="28"/>
                <w:lang w:eastAsia="ru-RU"/>
              </w:rPr>
            </w:pPr>
            <w:r w:rsidRPr="00B242E4"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  <w:t>Лица, находящиеся в близком родстве или свойстве с работником</w:t>
            </w:r>
            <w:r w:rsidRPr="00B242E4">
              <w:rPr>
                <w:rFonts w:eastAsia="Times New Roman"/>
                <w:color w:val="000000"/>
                <w:sz w:val="28"/>
                <w:lang w:eastAsia="ru-RU"/>
              </w:rPr>
              <w:t xml:space="preserve"> –</w:t>
            </w:r>
            <w:r w:rsidRPr="00B242E4">
              <w:rPr>
                <w:rFonts w:eastAsia="Times New Roman"/>
                <w:b/>
                <w:color w:val="000000"/>
                <w:sz w:val="28"/>
                <w:lang w:eastAsia="ru-RU"/>
              </w:rPr>
              <w:t xml:space="preserve"> </w:t>
            </w:r>
            <w:r w:rsidRPr="00B242E4">
              <w:rPr>
                <w:rFonts w:eastAsia="Times New Roman"/>
                <w:color w:val="000000"/>
                <w:sz w:val="28"/>
                <w:lang w:eastAsia="ru-RU"/>
              </w:rPr>
              <w:t>родители, супруги, дети, братья, сестры, а также братья, сестры, родители, дети супругов и супруги детей.</w:t>
            </w:r>
          </w:p>
          <w:p w:rsidR="001568EE" w:rsidRDefault="001568EE" w:rsidP="00B242E4">
            <w:pPr>
              <w:spacing w:after="32" w:line="276" w:lineRule="auto"/>
              <w:contextualSpacing/>
              <w:jc w:val="both"/>
              <w:rPr>
                <w:rFonts w:eastAsia="Times New Roman"/>
                <w:color w:val="000000"/>
                <w:sz w:val="28"/>
                <w:lang w:eastAsia="ru-RU"/>
              </w:rPr>
            </w:pPr>
          </w:p>
          <w:p w:rsidR="001568EE" w:rsidRPr="00B242E4" w:rsidRDefault="001568EE" w:rsidP="00B242E4">
            <w:pPr>
              <w:spacing w:after="32" w:line="276" w:lineRule="auto"/>
              <w:contextualSpacing/>
              <w:jc w:val="both"/>
              <w:rPr>
                <w:rFonts w:eastAsia="Times New Roman"/>
                <w:color w:val="000000"/>
                <w:sz w:val="28"/>
                <w:szCs w:val="22"/>
                <w:lang w:eastAsia="ru-RU"/>
              </w:rPr>
            </w:pPr>
          </w:p>
          <w:p w:rsidR="00B242E4" w:rsidRDefault="00B242E4" w:rsidP="00B242E4">
            <w:pPr>
              <w:autoSpaceDE w:val="0"/>
              <w:adjustRightInd w:val="0"/>
              <w:spacing w:line="276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242E4">
              <w:rPr>
                <w:rFonts w:eastAsia="Times New Roman"/>
                <w:b/>
                <w:sz w:val="32"/>
                <w:szCs w:val="32"/>
                <w:lang w:eastAsia="ru-RU"/>
              </w:rPr>
              <w:lastRenderedPageBreak/>
              <w:t>Личная заинтересованность</w:t>
            </w:r>
            <w:r w:rsidRPr="00B242E4">
              <w:rPr>
                <w:rFonts w:eastAsia="Times New Roman"/>
                <w:sz w:val="32"/>
                <w:szCs w:val="32"/>
                <w:lang w:eastAsia="ru-RU"/>
              </w:rPr>
              <w:t xml:space="preserve"> </w:t>
            </w:r>
            <w:r w:rsidRPr="00B242E4">
              <w:rPr>
                <w:b/>
                <w:sz w:val="32"/>
                <w:szCs w:val="32"/>
              </w:rPr>
              <w:t>–</w:t>
            </w:r>
            <w:r w:rsidRPr="00B242E4">
              <w:rPr>
                <w:rFonts w:eastAsia="Times New Roman"/>
                <w:sz w:val="32"/>
                <w:szCs w:val="32"/>
                <w:lang w:eastAsia="ru-RU"/>
              </w:rPr>
              <w:t xml:space="preserve"> </w:t>
            </w:r>
            <w:r w:rsidRPr="000820A4">
              <w:rPr>
                <w:rFonts w:eastAsia="Times New Roman"/>
                <w:sz w:val="28"/>
                <w:szCs w:val="28"/>
                <w:lang w:eastAsia="ru-RU"/>
              </w:rPr>
              <w:t>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 (преимуществ) работником Общества, и (или) состоящими с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ним</w:t>
            </w:r>
            <w:r w:rsidR="00B156BB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>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работник Общества, и (или) лица, состоящие с ним в близком родстве или свойстве, связаны имущественными, корпоративными или иными близкими отношениями.</w:t>
            </w:r>
          </w:p>
          <w:p w:rsidR="00F66BDF" w:rsidRDefault="00F66BDF" w:rsidP="00F66BDF">
            <w:pPr>
              <w:autoSpaceDE w:val="0"/>
              <w:adjustRightInd w:val="0"/>
              <w:spacing w:line="276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568EE">
              <w:rPr>
                <w:rFonts w:eastAsia="Times New Roman"/>
                <w:b/>
                <w:sz w:val="32"/>
                <w:szCs w:val="32"/>
                <w:lang w:eastAsia="ru-RU"/>
              </w:rPr>
              <w:t>Наставничество</w:t>
            </w:r>
            <w:r w:rsidRPr="00F66BDF">
              <w:rPr>
                <w:rFonts w:eastAsia="Times New Roman"/>
                <w:sz w:val="28"/>
                <w:szCs w:val="28"/>
                <w:lang w:eastAsia="ru-RU"/>
              </w:rPr>
              <w:t xml:space="preserve"> – система передачи знаний, навыков и накопленного опыта в профессиональной среде, устоявшихся в Обществе корпоративных традиций и ценностей, новым работникам.</w:t>
            </w:r>
          </w:p>
          <w:p w:rsidR="00F66BDF" w:rsidRPr="00F66BDF" w:rsidRDefault="00F66BDF" w:rsidP="00F66BDF">
            <w:pPr>
              <w:autoSpaceDE w:val="0"/>
              <w:adjustRightInd w:val="0"/>
              <w:spacing w:line="276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568EE">
              <w:rPr>
                <w:rFonts w:eastAsia="Times New Roman"/>
                <w:b/>
                <w:sz w:val="32"/>
                <w:szCs w:val="32"/>
                <w:lang w:eastAsia="ru-RU"/>
              </w:rPr>
              <w:t>Органы управления Общества</w:t>
            </w:r>
            <w:r w:rsidRPr="00F66BDF"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F66BDF">
              <w:rPr>
                <w:rFonts w:eastAsia="Times New Roman"/>
                <w:sz w:val="28"/>
                <w:szCs w:val="28"/>
                <w:lang w:eastAsia="ru-RU"/>
              </w:rPr>
              <w:t>– Общее собрание акционеров, Совет директоров, Генеральный директор – единоличный исполнительный орган Общества.</w:t>
            </w:r>
          </w:p>
          <w:p w:rsidR="00B242E4" w:rsidRPr="00B242E4" w:rsidRDefault="00B242E4" w:rsidP="00B242E4">
            <w:pPr>
              <w:autoSpaceDE w:val="0"/>
              <w:adjustRightInd w:val="0"/>
              <w:spacing w:line="276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242E4">
              <w:rPr>
                <w:rFonts w:eastAsia="Times New Roman"/>
                <w:b/>
                <w:sz w:val="32"/>
                <w:szCs w:val="32"/>
                <w:lang w:eastAsia="ru-RU"/>
              </w:rPr>
              <w:t>Предупреждение коррупции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B242E4">
              <w:rPr>
                <w:b/>
                <w:sz w:val="28"/>
                <w:szCs w:val="28"/>
              </w:rPr>
              <w:t>–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деятельность Общества, направленная на выявление и последующее устранение причин коррупции, в том числе посредством введения элементов корпоративной культуры, норм, правил, стандартов, процедур, функций и мероприятий, обеспечивающих недопущение коррупционных правонарушений и регламентированных локальными правовыми актами.</w:t>
            </w:r>
          </w:p>
          <w:p w:rsidR="00B242E4" w:rsidRPr="00B242E4" w:rsidRDefault="00B242E4" w:rsidP="00B242E4">
            <w:pPr>
              <w:autoSpaceDE w:val="0"/>
              <w:adjustRightInd w:val="0"/>
              <w:spacing w:line="276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242E4">
              <w:rPr>
                <w:rFonts w:eastAsia="Times New Roman"/>
                <w:b/>
                <w:sz w:val="32"/>
                <w:szCs w:val="32"/>
                <w:lang w:eastAsia="ru-RU"/>
              </w:rPr>
              <w:t>Противодействие коррупции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B242E4">
              <w:rPr>
                <w:b/>
                <w:sz w:val="28"/>
                <w:szCs w:val="28"/>
              </w:rPr>
              <w:t>–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деятельность Общества в пределах своих полномочий: по предупреждению коррупции; по выявлению, </w:t>
            </w:r>
            <w:r w:rsidRPr="00B242E4">
              <w:rPr>
                <w:rFonts w:eastAsia="Times New Roman"/>
                <w:spacing w:val="-6"/>
                <w:sz w:val="28"/>
                <w:szCs w:val="28"/>
                <w:lang w:eastAsia="ru-RU"/>
              </w:rPr>
              <w:t>пресечению коррупционных правонарушений; по минимизации и ликвидации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последствий коррупционных правонарушений.</w:t>
            </w:r>
          </w:p>
          <w:p w:rsidR="00B242E4" w:rsidRPr="00B242E4" w:rsidRDefault="00B242E4" w:rsidP="00B242E4">
            <w:pPr>
              <w:autoSpaceDE w:val="0"/>
              <w:adjustRightInd w:val="0"/>
              <w:spacing w:line="276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242E4">
              <w:rPr>
                <w:rFonts w:eastAsia="Times New Roman"/>
                <w:b/>
                <w:sz w:val="32"/>
                <w:szCs w:val="32"/>
                <w:lang w:eastAsia="ru-RU"/>
              </w:rPr>
              <w:t>Работник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B242E4">
              <w:rPr>
                <w:b/>
                <w:sz w:val="28"/>
                <w:szCs w:val="28"/>
              </w:rPr>
              <w:t>–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лицо, состоящее в трудовых отношениях с Обществом.</w:t>
            </w:r>
          </w:p>
          <w:p w:rsidR="00B242E4" w:rsidRPr="00B242E4" w:rsidRDefault="00B242E4" w:rsidP="00B242E4">
            <w:pPr>
              <w:autoSpaceDE w:val="0"/>
              <w:adjustRightInd w:val="0"/>
              <w:spacing w:line="276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242E4">
              <w:rPr>
                <w:rFonts w:eastAsia="Times New Roman"/>
                <w:b/>
                <w:sz w:val="32"/>
                <w:szCs w:val="32"/>
                <w:lang w:eastAsia="ru-RU"/>
              </w:rPr>
              <w:t>Риск</w:t>
            </w:r>
            <w:r w:rsidRPr="00B242E4">
              <w:rPr>
                <w:rFonts w:eastAsia="Times New Roman"/>
                <w:sz w:val="32"/>
                <w:szCs w:val="32"/>
                <w:lang w:eastAsia="ru-RU"/>
              </w:rPr>
              <w:t xml:space="preserve"> </w:t>
            </w:r>
            <w:r w:rsidRPr="00B242E4">
              <w:rPr>
                <w:b/>
                <w:sz w:val="28"/>
                <w:szCs w:val="28"/>
              </w:rPr>
              <w:t>–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соответствует определению риска в Положении о системе </w:t>
            </w:r>
            <w:r w:rsidRPr="00B242E4">
              <w:rPr>
                <w:rFonts w:eastAsia="Times New Roman"/>
                <w:spacing w:val="-6"/>
                <w:sz w:val="28"/>
                <w:szCs w:val="28"/>
                <w:lang w:eastAsia="ru-RU"/>
              </w:rPr>
              <w:t>управления рисками ПАО ГК «ТНС энерго», утвержденного Советом директоров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ПАО ГК «ТНС энерго» (протокол от 27.12.2017 № б/н)</w:t>
            </w:r>
            <w:r w:rsidR="00B156BB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61349F" w:rsidRDefault="00B242E4" w:rsidP="001F06D3">
            <w:pPr>
              <w:autoSpaceDE w:val="0"/>
              <w:adjustRightInd w:val="0"/>
              <w:spacing w:line="276" w:lineRule="auto"/>
              <w:contextualSpacing/>
              <w:jc w:val="both"/>
              <w:rPr>
                <w:b/>
                <w:sz w:val="28"/>
                <w:szCs w:val="28"/>
              </w:rPr>
            </w:pPr>
            <w:r w:rsidRPr="00B242E4">
              <w:rPr>
                <w:rFonts w:eastAsia="Times New Roman"/>
                <w:b/>
                <w:sz w:val="32"/>
                <w:szCs w:val="32"/>
                <w:lang w:eastAsia="ru-RU"/>
              </w:rPr>
              <w:t xml:space="preserve">Функции с высокими коррупционными рисками </w:t>
            </w:r>
            <w:r w:rsidRPr="00B242E4">
              <w:rPr>
                <w:b/>
                <w:sz w:val="28"/>
                <w:szCs w:val="28"/>
              </w:rPr>
              <w:t>–</w:t>
            </w:r>
            <w:r w:rsidRPr="00B242E4">
              <w:rPr>
                <w:rFonts w:eastAsia="Times New Roman"/>
                <w:sz w:val="28"/>
                <w:szCs w:val="28"/>
                <w:lang w:eastAsia="ru-RU"/>
              </w:rPr>
              <w:t xml:space="preserve"> функции, включенные в перечень функций с высокими коррупционными рисками, утверждаемый локальным правовым актом Общества.</w:t>
            </w:r>
          </w:p>
          <w:p w:rsidR="0061349F" w:rsidRDefault="0061349F" w:rsidP="0061349F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1D0694" w:rsidRDefault="001D0694" w:rsidP="00F44B86">
      <w:pPr>
        <w:rPr>
          <w:b/>
          <w:sz w:val="28"/>
          <w:szCs w:val="28"/>
        </w:rPr>
      </w:pPr>
    </w:p>
    <w:p w:rsidR="00724332" w:rsidRDefault="00724332" w:rsidP="00B110D2">
      <w:pPr>
        <w:jc w:val="center"/>
        <w:rPr>
          <w:b/>
          <w:color w:val="0070C0"/>
          <w:sz w:val="32"/>
          <w:szCs w:val="32"/>
        </w:rPr>
      </w:pPr>
    </w:p>
    <w:p w:rsidR="006B6D81" w:rsidRPr="00724332" w:rsidRDefault="00B110D2" w:rsidP="00B110D2">
      <w:pPr>
        <w:jc w:val="center"/>
        <w:rPr>
          <w:b/>
          <w:color w:val="0070C0"/>
          <w:sz w:val="32"/>
          <w:szCs w:val="32"/>
        </w:rPr>
      </w:pPr>
      <w:r w:rsidRPr="00724332">
        <w:rPr>
          <w:b/>
          <w:color w:val="0070C0"/>
          <w:sz w:val="32"/>
          <w:szCs w:val="32"/>
        </w:rPr>
        <w:lastRenderedPageBreak/>
        <w:t>Локальные нормативные акты Общества в сфере противодействия коррупции,</w:t>
      </w:r>
    </w:p>
    <w:p w:rsidR="00B110D2" w:rsidRPr="00724332" w:rsidRDefault="00B110D2" w:rsidP="00B110D2">
      <w:pPr>
        <w:jc w:val="center"/>
        <w:rPr>
          <w:b/>
          <w:color w:val="0070C0"/>
          <w:sz w:val="32"/>
          <w:szCs w:val="32"/>
        </w:rPr>
      </w:pPr>
      <w:r w:rsidRPr="00724332">
        <w:rPr>
          <w:b/>
          <w:color w:val="0070C0"/>
          <w:sz w:val="32"/>
          <w:szCs w:val="32"/>
        </w:rPr>
        <w:t>обязательные к соблюдению всеми работниками.</w:t>
      </w:r>
    </w:p>
    <w:p w:rsidR="0097281F" w:rsidRPr="00724332" w:rsidRDefault="0097281F" w:rsidP="0097281F">
      <w:pPr>
        <w:pStyle w:val="ac"/>
        <w:numPr>
          <w:ilvl w:val="1"/>
          <w:numId w:val="4"/>
        </w:numPr>
        <w:rPr>
          <w:b/>
          <w:sz w:val="28"/>
          <w:szCs w:val="28"/>
        </w:rPr>
      </w:pPr>
      <w:r w:rsidRPr="00724332">
        <w:rPr>
          <w:b/>
          <w:sz w:val="28"/>
          <w:szCs w:val="28"/>
        </w:rPr>
        <w:t>Антикоррупционная политика ПАО ГК «ТНС энерго».</w:t>
      </w:r>
    </w:p>
    <w:p w:rsidR="0097281F" w:rsidRPr="00724332" w:rsidRDefault="0097281F" w:rsidP="0097281F">
      <w:pPr>
        <w:numPr>
          <w:ilvl w:val="1"/>
          <w:numId w:val="4"/>
        </w:numPr>
        <w:rPr>
          <w:b/>
          <w:sz w:val="28"/>
          <w:szCs w:val="28"/>
        </w:rPr>
      </w:pPr>
      <w:r w:rsidRPr="00724332">
        <w:rPr>
          <w:b/>
          <w:sz w:val="28"/>
          <w:szCs w:val="28"/>
        </w:rPr>
        <w:t>Кодекс корпоративной этики и должностного поведения в ПАО ГК «ТНС энерго».</w:t>
      </w:r>
    </w:p>
    <w:p w:rsidR="0097281F" w:rsidRDefault="0097281F" w:rsidP="0097281F">
      <w:pPr>
        <w:numPr>
          <w:ilvl w:val="1"/>
          <w:numId w:val="4"/>
        </w:numPr>
        <w:rPr>
          <w:b/>
          <w:sz w:val="28"/>
          <w:szCs w:val="28"/>
        </w:rPr>
      </w:pPr>
      <w:r w:rsidRPr="00724332">
        <w:rPr>
          <w:b/>
          <w:sz w:val="28"/>
          <w:szCs w:val="28"/>
        </w:rPr>
        <w:t>Положение об урегулировании конфликта интересов в ПАО ГК «ТНС энерго».</w:t>
      </w:r>
    </w:p>
    <w:p w:rsidR="002827D0" w:rsidRDefault="002827D0" w:rsidP="0097281F">
      <w:pPr>
        <w:numPr>
          <w:ilvl w:val="1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 о порядке сообщения работниками о получении подарка в связи с их должностным положением или исполнением ими должностных обязанностей.</w:t>
      </w:r>
    </w:p>
    <w:p w:rsidR="002827D0" w:rsidRPr="00724332" w:rsidRDefault="002827D0" w:rsidP="0097281F">
      <w:pPr>
        <w:numPr>
          <w:ilvl w:val="1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Порядок уведомления о фактах обращения в целях склонения работников к совершению коррупционных правонарушений.</w:t>
      </w:r>
    </w:p>
    <w:p w:rsidR="00F93152" w:rsidRDefault="00F93152" w:rsidP="00F93152">
      <w:pPr>
        <w:rPr>
          <w:b/>
          <w:sz w:val="32"/>
          <w:szCs w:val="32"/>
        </w:rPr>
      </w:pPr>
    </w:p>
    <w:p w:rsidR="00982420" w:rsidRDefault="00724332" w:rsidP="00F93152">
      <w:pPr>
        <w:jc w:val="center"/>
        <w:rPr>
          <w:b/>
          <w:color w:val="C00000"/>
          <w:sz w:val="32"/>
          <w:szCs w:val="32"/>
        </w:rPr>
      </w:pPr>
      <w:r w:rsidRPr="007764EC">
        <w:rPr>
          <w:b/>
          <w:color w:val="C00000"/>
          <w:sz w:val="32"/>
          <w:szCs w:val="32"/>
        </w:rPr>
        <w:t xml:space="preserve">ПРИНЦИПЫ </w:t>
      </w:r>
      <w:r w:rsidR="00F93152" w:rsidRPr="007764EC">
        <w:rPr>
          <w:b/>
          <w:color w:val="C00000"/>
          <w:sz w:val="32"/>
          <w:szCs w:val="32"/>
        </w:rPr>
        <w:t>АНТИКОРРУПЦИОНН</w:t>
      </w:r>
      <w:r w:rsidRPr="007764EC">
        <w:rPr>
          <w:b/>
          <w:color w:val="C00000"/>
          <w:sz w:val="32"/>
          <w:szCs w:val="32"/>
        </w:rPr>
        <w:t xml:space="preserve">ОЙ </w:t>
      </w:r>
      <w:r w:rsidR="00F93152" w:rsidRPr="007764EC">
        <w:rPr>
          <w:b/>
          <w:color w:val="C00000"/>
          <w:sz w:val="32"/>
          <w:szCs w:val="32"/>
        </w:rPr>
        <w:t>ПОЛИТИК</w:t>
      </w:r>
      <w:r w:rsidRPr="007764EC">
        <w:rPr>
          <w:b/>
          <w:color w:val="C00000"/>
          <w:sz w:val="32"/>
          <w:szCs w:val="32"/>
        </w:rPr>
        <w:t>И ПАО ГК «ТНС энерго»</w:t>
      </w:r>
      <w:r w:rsidR="00F93152" w:rsidRPr="007764EC">
        <w:rPr>
          <w:b/>
          <w:color w:val="C00000"/>
          <w:sz w:val="32"/>
          <w:szCs w:val="32"/>
        </w:rPr>
        <w:t xml:space="preserve"> </w:t>
      </w:r>
    </w:p>
    <w:p w:rsidR="00AC18BA" w:rsidRDefault="00AC18BA" w:rsidP="00F93152">
      <w:pPr>
        <w:jc w:val="center"/>
        <w:rPr>
          <w:b/>
          <w:color w:val="C00000"/>
          <w:sz w:val="32"/>
          <w:szCs w:val="32"/>
        </w:rPr>
      </w:pPr>
    </w:p>
    <w:p w:rsidR="00724332" w:rsidRPr="00724332" w:rsidRDefault="00724332" w:rsidP="00724332">
      <w:pPr>
        <w:autoSpaceDE w:val="0"/>
        <w:adjustRightInd w:val="0"/>
        <w:spacing w:line="276" w:lineRule="auto"/>
        <w:ind w:firstLine="708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724332">
        <w:rPr>
          <w:rFonts w:eastAsia="Times New Roman"/>
          <w:sz w:val="28"/>
          <w:szCs w:val="28"/>
          <w:lang w:eastAsia="ru-RU"/>
        </w:rPr>
        <w:t>1. Эффективность антикоррупционных процедур</w:t>
      </w:r>
      <w:r w:rsidR="00AC18BA">
        <w:rPr>
          <w:rFonts w:eastAsia="Times New Roman"/>
          <w:sz w:val="28"/>
          <w:szCs w:val="28"/>
          <w:lang w:eastAsia="ru-RU"/>
        </w:rPr>
        <w:t>.</w:t>
      </w:r>
    </w:p>
    <w:p w:rsidR="00724332" w:rsidRPr="00724332" w:rsidRDefault="00724332" w:rsidP="00724332">
      <w:pPr>
        <w:autoSpaceDE w:val="0"/>
        <w:adjustRightInd w:val="0"/>
        <w:spacing w:line="276" w:lineRule="auto"/>
        <w:ind w:firstLine="708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724332">
        <w:rPr>
          <w:rFonts w:eastAsia="Times New Roman"/>
          <w:sz w:val="28"/>
          <w:szCs w:val="28"/>
          <w:lang w:eastAsia="ru-RU"/>
        </w:rPr>
        <w:t>2. Постоянный контроль и мониторинг эффективности внедренных антикоррупционных стандартов и процедур.</w:t>
      </w:r>
    </w:p>
    <w:p w:rsidR="00724332" w:rsidRPr="00724332" w:rsidRDefault="00724332" w:rsidP="00724332">
      <w:pPr>
        <w:autoSpaceDE w:val="0"/>
        <w:adjustRightInd w:val="0"/>
        <w:spacing w:line="276" w:lineRule="auto"/>
        <w:ind w:firstLine="708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724332">
        <w:rPr>
          <w:rFonts w:eastAsia="Times New Roman"/>
          <w:sz w:val="28"/>
          <w:szCs w:val="28"/>
          <w:lang w:eastAsia="ru-RU"/>
        </w:rPr>
        <w:t>3. Ответственность и неотвратимость наказания для работников Общества вне зависимости от занимаемой должности, стажа работы и иных условий в случае совершения ими коррупционных п</w:t>
      </w:r>
      <w:r w:rsidR="00AC18BA">
        <w:rPr>
          <w:rFonts w:eastAsia="Times New Roman"/>
          <w:sz w:val="28"/>
          <w:szCs w:val="28"/>
          <w:lang w:eastAsia="ru-RU"/>
        </w:rPr>
        <w:t>равонарушений</w:t>
      </w:r>
      <w:r w:rsidRPr="00724332">
        <w:rPr>
          <w:rFonts w:eastAsia="Times New Roman"/>
          <w:sz w:val="28"/>
          <w:szCs w:val="28"/>
          <w:lang w:eastAsia="ru-RU"/>
        </w:rPr>
        <w:t>.</w:t>
      </w:r>
    </w:p>
    <w:p w:rsidR="00724332" w:rsidRPr="00724332" w:rsidRDefault="00724332" w:rsidP="00724332">
      <w:pPr>
        <w:autoSpaceDE w:val="0"/>
        <w:adjustRightInd w:val="0"/>
        <w:spacing w:line="276" w:lineRule="auto"/>
        <w:ind w:firstLine="708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724332">
        <w:rPr>
          <w:rFonts w:eastAsia="Times New Roman"/>
          <w:sz w:val="28"/>
          <w:szCs w:val="28"/>
          <w:lang w:eastAsia="ru-RU"/>
        </w:rPr>
        <w:t>4. Отказ от применения ответных мер и санкций в случае добросовестного сообщения работником Общества о предполагаемых нарушениях, фактах коррупции, ины</w:t>
      </w:r>
      <w:r w:rsidR="00AC18BA">
        <w:rPr>
          <w:rFonts w:eastAsia="Times New Roman"/>
          <w:sz w:val="28"/>
          <w:szCs w:val="28"/>
          <w:lang w:eastAsia="ru-RU"/>
        </w:rPr>
        <w:t>х злоупотреблениях</w:t>
      </w:r>
      <w:r w:rsidRPr="00724332">
        <w:rPr>
          <w:rFonts w:eastAsia="Times New Roman"/>
          <w:sz w:val="28"/>
          <w:szCs w:val="28"/>
          <w:lang w:eastAsia="ru-RU"/>
        </w:rPr>
        <w:t xml:space="preserve">. </w:t>
      </w:r>
    </w:p>
    <w:p w:rsidR="00724332" w:rsidRPr="00724332" w:rsidRDefault="00724332" w:rsidP="00724332">
      <w:pPr>
        <w:autoSpaceDE w:val="0"/>
        <w:adjustRightInd w:val="0"/>
        <w:spacing w:line="276" w:lineRule="auto"/>
        <w:ind w:firstLine="708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724332">
        <w:rPr>
          <w:rFonts w:eastAsia="Times New Roman"/>
          <w:sz w:val="28"/>
          <w:szCs w:val="28"/>
          <w:lang w:eastAsia="ru-RU"/>
        </w:rPr>
        <w:t>5. Личный пример руководства Общества при формировании культуры нетерпимости к любым формам проявления коррупции, создание в Обществе прозрачной и ясной системы предупреждения и противодействия коррупции.</w:t>
      </w:r>
    </w:p>
    <w:p w:rsidR="00724332" w:rsidRPr="00724332" w:rsidRDefault="00724332" w:rsidP="00724332">
      <w:pPr>
        <w:autoSpaceDE w:val="0"/>
        <w:adjustRightInd w:val="0"/>
        <w:spacing w:line="276" w:lineRule="auto"/>
        <w:ind w:firstLine="708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724332">
        <w:rPr>
          <w:rFonts w:eastAsia="Times New Roman"/>
          <w:sz w:val="28"/>
          <w:szCs w:val="28"/>
          <w:lang w:eastAsia="ru-RU"/>
        </w:rPr>
        <w:t>6. Вовлеченность работников Общества в антикоррупционную деятельность путем их информирования о положениях антикоррупционного законодательства и активного участия в формировании и реализации антикоррупционных стандартов и процедур.</w:t>
      </w:r>
    </w:p>
    <w:p w:rsidR="00724332" w:rsidRPr="00724332" w:rsidRDefault="00724332" w:rsidP="00724332">
      <w:pPr>
        <w:autoSpaceDE w:val="0"/>
        <w:adjustRightInd w:val="0"/>
        <w:spacing w:line="276" w:lineRule="auto"/>
        <w:ind w:firstLine="708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724332">
        <w:rPr>
          <w:rFonts w:eastAsia="Times New Roman"/>
          <w:sz w:val="28"/>
          <w:szCs w:val="28"/>
          <w:lang w:eastAsia="ru-RU"/>
        </w:rPr>
        <w:t>7. Открытость при ведении деловых отношений с партнерами и контрагентами, информирование их о принятых в Обществе антикоррупционных стандартах и процедурах.</w:t>
      </w:r>
    </w:p>
    <w:p w:rsidR="00724332" w:rsidRPr="00724332" w:rsidRDefault="00724332" w:rsidP="00724332">
      <w:pPr>
        <w:autoSpaceDE w:val="0"/>
        <w:adjustRightInd w:val="0"/>
        <w:spacing w:line="276" w:lineRule="auto"/>
        <w:ind w:firstLine="708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724332">
        <w:rPr>
          <w:rFonts w:eastAsia="Times New Roman"/>
          <w:sz w:val="28"/>
          <w:szCs w:val="28"/>
          <w:lang w:eastAsia="ru-RU"/>
        </w:rPr>
        <w:t>8. Соблюдение законных прав и интересов, защиты деловой репутации Общества и работников, а также партнеров и контрагентов.</w:t>
      </w:r>
    </w:p>
    <w:p w:rsidR="00982420" w:rsidRDefault="00982420" w:rsidP="00982420">
      <w:pPr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lastRenderedPageBreak/>
        <w:t>КОДЕКС КОРПОРАТИВНОЙ ЭТИКИ И ДОЛЖНОСТНОГО ПОВЕДЕНИЯ</w:t>
      </w:r>
    </w:p>
    <w:p w:rsidR="00982420" w:rsidRPr="00982420" w:rsidRDefault="00982420" w:rsidP="00982420">
      <w:pPr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 xml:space="preserve"> </w:t>
      </w:r>
    </w:p>
    <w:tbl>
      <w:tblPr>
        <w:tblStyle w:val="ae"/>
        <w:tblW w:w="15588" w:type="dxa"/>
        <w:tblLook w:val="04A0" w:firstRow="1" w:lastRow="0" w:firstColumn="1" w:lastColumn="0" w:noHBand="0" w:noVBand="1"/>
      </w:tblPr>
      <w:tblGrid>
        <w:gridCol w:w="10418"/>
        <w:gridCol w:w="5170"/>
      </w:tblGrid>
      <w:tr w:rsidR="00982420" w:rsidTr="00F93152">
        <w:tc>
          <w:tcPr>
            <w:tcW w:w="10418" w:type="dxa"/>
            <w:tcBorders>
              <w:top w:val="nil"/>
              <w:left w:val="nil"/>
              <w:bottom w:val="nil"/>
              <w:right w:val="nil"/>
            </w:tcBorders>
          </w:tcPr>
          <w:p w:rsidR="00982420" w:rsidRDefault="00982420" w:rsidP="00982420">
            <w:pPr>
              <w:jc w:val="both"/>
              <w:rPr>
                <w:sz w:val="28"/>
                <w:szCs w:val="28"/>
              </w:rPr>
            </w:pPr>
            <w:r w:rsidRPr="00982420">
              <w:rPr>
                <w:b/>
                <w:sz w:val="32"/>
                <w:szCs w:val="32"/>
              </w:rPr>
              <w:t>Кодекс корпоративной этики и должностного поведения</w:t>
            </w:r>
            <w:r w:rsidRPr="0098242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представляет собой свод общих </w:t>
            </w:r>
            <w:r w:rsidRPr="00982420">
              <w:rPr>
                <w:sz w:val="28"/>
                <w:szCs w:val="28"/>
              </w:rPr>
              <w:t>этически</w:t>
            </w:r>
            <w:r>
              <w:rPr>
                <w:sz w:val="28"/>
                <w:szCs w:val="28"/>
              </w:rPr>
              <w:t>х</w:t>
            </w:r>
            <w:r w:rsidRPr="00982420">
              <w:rPr>
                <w:sz w:val="28"/>
                <w:szCs w:val="28"/>
              </w:rPr>
              <w:t xml:space="preserve"> принцип</w:t>
            </w:r>
            <w:r>
              <w:rPr>
                <w:sz w:val="28"/>
                <w:szCs w:val="28"/>
              </w:rPr>
              <w:t>ов</w:t>
            </w:r>
            <w:r w:rsidRPr="00982420">
              <w:rPr>
                <w:sz w:val="28"/>
                <w:szCs w:val="28"/>
              </w:rPr>
              <w:t>, норм</w:t>
            </w:r>
            <w:r>
              <w:rPr>
                <w:sz w:val="28"/>
                <w:szCs w:val="28"/>
              </w:rPr>
              <w:t xml:space="preserve"> и правил</w:t>
            </w:r>
            <w:r w:rsidRPr="00982420">
              <w:rPr>
                <w:sz w:val="28"/>
                <w:szCs w:val="28"/>
              </w:rPr>
              <w:t xml:space="preserve"> профессиональной этики и внутрикорпоративного поведения в </w:t>
            </w:r>
            <w:r>
              <w:rPr>
                <w:sz w:val="28"/>
                <w:szCs w:val="28"/>
              </w:rPr>
              <w:t>Обществе.</w:t>
            </w:r>
          </w:p>
          <w:p w:rsidR="00982420" w:rsidRDefault="00982420" w:rsidP="00982420">
            <w:pPr>
              <w:jc w:val="both"/>
              <w:rPr>
                <w:sz w:val="28"/>
                <w:szCs w:val="28"/>
              </w:rPr>
            </w:pPr>
          </w:p>
          <w:p w:rsidR="00992D14" w:rsidRDefault="00992D14" w:rsidP="00992D14">
            <w:pPr>
              <w:jc w:val="center"/>
              <w:rPr>
                <w:b/>
                <w:color w:val="00B050"/>
                <w:sz w:val="32"/>
                <w:szCs w:val="32"/>
              </w:rPr>
            </w:pPr>
            <w:r w:rsidRPr="00992D14">
              <w:rPr>
                <w:b/>
                <w:color w:val="00B050"/>
                <w:sz w:val="32"/>
                <w:szCs w:val="32"/>
              </w:rPr>
              <w:t>Корпоративные принципы и ценности Общества:</w:t>
            </w:r>
          </w:p>
          <w:p w:rsidR="00992D14" w:rsidRDefault="00992D14" w:rsidP="00992D14">
            <w:pPr>
              <w:jc w:val="center"/>
              <w:rPr>
                <w:b/>
                <w:color w:val="00B050"/>
                <w:sz w:val="32"/>
                <w:szCs w:val="32"/>
              </w:rPr>
            </w:pPr>
          </w:p>
          <w:p w:rsidR="00992D14" w:rsidRPr="00992D14" w:rsidRDefault="00992D14" w:rsidP="00992D14">
            <w:pPr>
              <w:widowControl/>
              <w:suppressAutoHyphens w:val="0"/>
              <w:autoSpaceDN/>
              <w:spacing w:after="18"/>
              <w:ind w:firstLine="734"/>
              <w:contextualSpacing/>
              <w:jc w:val="both"/>
              <w:textAlignment w:val="auto"/>
              <w:rPr>
                <w:rFonts w:eastAsia="Times New Roman" w:cs="Times New Roman"/>
                <w:b/>
                <w:color w:val="000000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b/>
                <w:color w:val="000000"/>
                <w:kern w:val="0"/>
                <w:sz w:val="28"/>
                <w:szCs w:val="28"/>
                <w:lang w:eastAsia="ru-RU" w:bidi="ar-SA"/>
              </w:rPr>
              <w:t>1.</w:t>
            </w:r>
            <w:r w:rsidRPr="00992D14">
              <w:rPr>
                <w:rFonts w:eastAsia="Times New Roman" w:cs="Times New Roman"/>
                <w:b/>
                <w:color w:val="000000"/>
                <w:kern w:val="0"/>
                <w:sz w:val="28"/>
                <w:szCs w:val="28"/>
                <w:lang w:eastAsia="ru-RU" w:bidi="ar-SA"/>
              </w:rPr>
              <w:t xml:space="preserve"> Инновационное развитие и модернизация.</w:t>
            </w:r>
          </w:p>
          <w:p w:rsidR="00992D14" w:rsidRPr="00992D14" w:rsidRDefault="00992D14" w:rsidP="00992D14">
            <w:pPr>
              <w:widowControl/>
              <w:suppressAutoHyphens w:val="0"/>
              <w:autoSpaceDN/>
              <w:spacing w:after="5"/>
              <w:ind w:firstLine="592"/>
              <w:contextualSpacing/>
              <w:jc w:val="both"/>
              <w:textAlignment w:val="auto"/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>В</w:t>
            </w:r>
            <w:r w:rsidRPr="00992D14"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>недрени</w:t>
            </w:r>
            <w:r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>е</w:t>
            </w:r>
            <w:r w:rsidRPr="00992D14"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 xml:space="preserve"> передовых технологий, методов и стандартов; повышени</w:t>
            </w:r>
            <w:r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>е</w:t>
            </w:r>
            <w:r w:rsidRPr="00992D14"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 xml:space="preserve"> </w:t>
            </w:r>
            <w:proofErr w:type="spellStart"/>
            <w:r w:rsidRPr="00992D14"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>энергоэффективности</w:t>
            </w:r>
            <w:proofErr w:type="spellEnd"/>
            <w:r w:rsidRPr="00992D14"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>,</w:t>
            </w:r>
            <w:r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 xml:space="preserve"> </w:t>
            </w:r>
            <w:r w:rsidRPr="00992D14"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>качества</w:t>
            </w:r>
            <w:r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 xml:space="preserve"> </w:t>
            </w:r>
            <w:r w:rsidRPr="00992D14"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>и своевременности обслуживания потребителей электрической энергии при одновременном снижении затрат стоимости услуг.</w:t>
            </w:r>
          </w:p>
          <w:p w:rsidR="00992D14" w:rsidRPr="00992D14" w:rsidRDefault="00992D14" w:rsidP="00992D14">
            <w:pPr>
              <w:widowControl/>
              <w:suppressAutoHyphens w:val="0"/>
              <w:autoSpaceDN/>
              <w:spacing w:after="18"/>
              <w:ind w:firstLine="709"/>
              <w:contextualSpacing/>
              <w:jc w:val="both"/>
              <w:textAlignment w:val="auto"/>
              <w:rPr>
                <w:rFonts w:eastAsia="Times New Roman" w:cs="Times New Roman"/>
                <w:b/>
                <w:color w:val="000000"/>
                <w:kern w:val="0"/>
                <w:sz w:val="28"/>
                <w:szCs w:val="22"/>
                <w:lang w:eastAsia="ru-RU" w:bidi="ar-SA"/>
              </w:rPr>
            </w:pPr>
            <w:r w:rsidRPr="00992D14">
              <w:rPr>
                <w:rFonts w:eastAsia="Times New Roman" w:cs="Times New Roman"/>
                <w:b/>
                <w:color w:val="000000"/>
                <w:kern w:val="0"/>
                <w:sz w:val="28"/>
                <w:szCs w:val="28"/>
                <w:lang w:eastAsia="ru-RU" w:bidi="ar-SA"/>
              </w:rPr>
              <w:t>2.</w:t>
            </w:r>
            <w:r w:rsidRPr="00992D14">
              <w:rPr>
                <w:rFonts w:eastAsia="Times New Roman" w:cs="Times New Roman"/>
                <w:b/>
                <w:color w:val="000000"/>
                <w:kern w:val="0"/>
                <w:sz w:val="30"/>
                <w:szCs w:val="22"/>
                <w:lang w:eastAsia="ru-RU" w:bidi="ar-SA"/>
              </w:rPr>
              <w:t xml:space="preserve"> </w:t>
            </w:r>
            <w:r w:rsidRPr="00992D14">
              <w:rPr>
                <w:rFonts w:eastAsia="Times New Roman" w:cs="Times New Roman"/>
                <w:b/>
                <w:color w:val="000000"/>
                <w:kern w:val="0"/>
                <w:sz w:val="28"/>
                <w:szCs w:val="28"/>
                <w:lang w:eastAsia="ru-RU" w:bidi="ar-SA"/>
              </w:rPr>
              <w:t>Информационная открытость.</w:t>
            </w:r>
          </w:p>
          <w:p w:rsidR="00992D14" w:rsidRPr="00992D14" w:rsidRDefault="00992D14" w:rsidP="00992D14">
            <w:pPr>
              <w:widowControl/>
              <w:suppressAutoHyphens w:val="0"/>
              <w:autoSpaceDN/>
              <w:spacing w:after="5"/>
              <w:ind w:firstLine="709"/>
              <w:contextualSpacing/>
              <w:jc w:val="both"/>
              <w:textAlignment w:val="auto"/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</w:pPr>
            <w:r w:rsidRPr="00992D14"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>Общество формирует открытые и общедоступные информационные ресурсы, содержащие информацию о его деятельности, и обеспечивает доступ к таким ресурсам посредством размещения их в информационно-телеко</w:t>
            </w:r>
            <w:r w:rsidR="007378A3"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>ммуникационных сетях</w:t>
            </w:r>
            <w:r w:rsidRPr="00992D14"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>.</w:t>
            </w:r>
          </w:p>
          <w:p w:rsidR="00992D14" w:rsidRPr="00992D14" w:rsidRDefault="00992D14" w:rsidP="00992D14">
            <w:pPr>
              <w:widowControl/>
              <w:suppressAutoHyphens w:val="0"/>
              <w:autoSpaceDN/>
              <w:spacing w:after="5"/>
              <w:ind w:firstLine="709"/>
              <w:contextualSpacing/>
              <w:jc w:val="both"/>
              <w:textAlignment w:val="auto"/>
              <w:rPr>
                <w:rFonts w:eastAsia="Times New Roman" w:cs="Times New Roman"/>
                <w:b/>
                <w:color w:val="000000"/>
                <w:kern w:val="0"/>
                <w:sz w:val="28"/>
                <w:szCs w:val="22"/>
                <w:lang w:eastAsia="ru-RU" w:bidi="ar-SA"/>
              </w:rPr>
            </w:pPr>
            <w:r w:rsidRPr="00992D14">
              <w:rPr>
                <w:rFonts w:eastAsia="Times New Roman" w:cs="Times New Roman"/>
                <w:b/>
                <w:color w:val="000000"/>
                <w:kern w:val="0"/>
                <w:sz w:val="28"/>
                <w:szCs w:val="28"/>
                <w:lang w:eastAsia="ru-RU" w:bidi="ar-SA"/>
              </w:rPr>
              <w:t>3.</w:t>
            </w:r>
            <w:r w:rsidRPr="00992D14">
              <w:rPr>
                <w:rFonts w:eastAsia="Times New Roman" w:cs="Times New Roman"/>
                <w:b/>
                <w:color w:val="000000"/>
                <w:kern w:val="0"/>
                <w:sz w:val="30"/>
                <w:szCs w:val="22"/>
                <w:lang w:eastAsia="ru-RU" w:bidi="ar-SA"/>
              </w:rPr>
              <w:t xml:space="preserve"> </w:t>
            </w:r>
            <w:r w:rsidRPr="00992D14">
              <w:rPr>
                <w:rFonts w:eastAsia="Times New Roman" w:cs="Times New Roman"/>
                <w:b/>
                <w:color w:val="000000"/>
                <w:kern w:val="0"/>
                <w:sz w:val="28"/>
                <w:szCs w:val="28"/>
                <w:lang w:eastAsia="ru-RU" w:bidi="ar-SA"/>
              </w:rPr>
              <w:t>Социальная ответственность.</w:t>
            </w:r>
          </w:p>
          <w:p w:rsidR="00992D14" w:rsidRPr="00992D14" w:rsidRDefault="00992D14" w:rsidP="00992D14">
            <w:pPr>
              <w:widowControl/>
              <w:suppressAutoHyphens w:val="0"/>
              <w:autoSpaceDN/>
              <w:spacing w:after="5"/>
              <w:ind w:firstLine="709"/>
              <w:contextualSpacing/>
              <w:jc w:val="both"/>
              <w:textAlignment w:val="auto"/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</w:pPr>
            <w:r w:rsidRPr="00992D14">
              <w:rPr>
                <w:rFonts w:eastAsia="Times New Roman" w:cs="Times New Roman"/>
                <w:noProof/>
                <w:color w:val="000000"/>
                <w:kern w:val="0"/>
                <w:sz w:val="28"/>
                <w:szCs w:val="22"/>
                <w:lang w:eastAsia="ru-RU" w:bidi="ar-SA"/>
              </w:rPr>
              <w:drawing>
                <wp:inline distT="0" distB="0" distL="0" distR="0" wp14:anchorId="7A03B07D" wp14:editId="7A96B7D3">
                  <wp:extent cx="10160" cy="101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2D14"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>Общество</w:t>
            </w:r>
            <w:r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 xml:space="preserve"> является </w:t>
            </w:r>
            <w:r w:rsidRPr="00992D14"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 xml:space="preserve">социально-ориентированной </w:t>
            </w:r>
            <w:r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>к</w:t>
            </w:r>
            <w:r w:rsidRPr="00992D14"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>омпаний</w:t>
            </w:r>
            <w:r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 xml:space="preserve"> и </w:t>
            </w:r>
            <w:r w:rsidRPr="00992D14"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>реализует целостную систему социально-</w:t>
            </w:r>
            <w:r w:rsidRPr="00992D14">
              <w:rPr>
                <w:rFonts w:eastAsia="Times New Roman" w:cs="Times New Roman"/>
                <w:color w:val="000000"/>
                <w:spacing w:val="-6"/>
                <w:kern w:val="0"/>
                <w:sz w:val="28"/>
                <w:szCs w:val="22"/>
                <w:lang w:eastAsia="ru-RU" w:bidi="ar-SA"/>
              </w:rPr>
              <w:t>ответственной бизнес-структуры в вопросах занятости, охраны труда и здоровья</w:t>
            </w:r>
            <w:r w:rsidRPr="00992D14"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 xml:space="preserve"> сотрудников, улучшения качества жизни населения в регионах присутствия.</w:t>
            </w:r>
          </w:p>
          <w:p w:rsidR="00992D14" w:rsidRPr="00992D14" w:rsidRDefault="00992D14" w:rsidP="00992D14">
            <w:pPr>
              <w:widowControl/>
              <w:suppressAutoHyphens w:val="0"/>
              <w:autoSpaceDN/>
              <w:spacing w:after="31"/>
              <w:ind w:firstLine="709"/>
              <w:contextualSpacing/>
              <w:jc w:val="both"/>
              <w:textAlignment w:val="auto"/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</w:pPr>
            <w:r w:rsidRPr="00992D14">
              <w:rPr>
                <w:rFonts w:eastAsia="Times New Roman" w:cs="Times New Roman"/>
                <w:b/>
                <w:color w:val="000000"/>
                <w:kern w:val="0"/>
                <w:sz w:val="28"/>
                <w:szCs w:val="22"/>
                <w:lang w:eastAsia="ru-RU" w:bidi="ar-SA"/>
              </w:rPr>
              <w:t>4. Человеческий ресурс.</w:t>
            </w:r>
            <w:r w:rsidRPr="00992D14"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 xml:space="preserve"> </w:t>
            </w:r>
          </w:p>
          <w:p w:rsidR="00982420" w:rsidRDefault="00992D14" w:rsidP="007378A3">
            <w:pPr>
              <w:widowControl/>
              <w:suppressAutoHyphens w:val="0"/>
              <w:autoSpaceDN/>
              <w:spacing w:after="31"/>
              <w:ind w:firstLine="709"/>
              <w:contextualSpacing/>
              <w:jc w:val="both"/>
              <w:textAlignment w:val="auto"/>
              <w:rPr>
                <w:b/>
                <w:sz w:val="28"/>
                <w:szCs w:val="28"/>
              </w:rPr>
            </w:pPr>
            <w:r w:rsidRPr="00992D14"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 xml:space="preserve">Ключевым ресурсом деятельности Общества являются его </w:t>
            </w:r>
            <w:r w:rsidRPr="00992D14">
              <w:rPr>
                <w:rFonts w:eastAsia="Times New Roman" w:cs="Times New Roman"/>
                <w:color w:val="000000"/>
                <w:spacing w:val="-6"/>
                <w:kern w:val="0"/>
                <w:sz w:val="28"/>
                <w:szCs w:val="22"/>
                <w:lang w:eastAsia="ru-RU" w:bidi="ar-SA"/>
              </w:rPr>
              <w:t>работники</w:t>
            </w:r>
            <w:r w:rsidR="007378A3">
              <w:rPr>
                <w:rFonts w:eastAsia="Times New Roman" w:cs="Times New Roman"/>
                <w:color w:val="000000"/>
                <w:spacing w:val="-6"/>
                <w:kern w:val="0"/>
                <w:sz w:val="28"/>
                <w:szCs w:val="22"/>
                <w:lang w:eastAsia="ru-RU" w:bidi="ar-SA"/>
              </w:rPr>
              <w:t>.</w:t>
            </w:r>
            <w:r w:rsidRPr="00992D14"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 xml:space="preserve"> </w:t>
            </w:r>
            <w:r w:rsidRPr="00992D14">
              <w:rPr>
                <w:rFonts w:eastAsia="Times New Roman" w:cs="Times New Roman"/>
                <w:color w:val="000000"/>
                <w:spacing w:val="-6"/>
                <w:kern w:val="0"/>
                <w:sz w:val="28"/>
                <w:szCs w:val="22"/>
                <w:lang w:eastAsia="ru-RU" w:bidi="ar-SA"/>
              </w:rPr>
              <w:t>Общество руководствуется принципами честности и</w:t>
            </w:r>
            <w:r w:rsidRPr="00992D14">
              <w:rPr>
                <w:rFonts w:eastAsia="Times New Roman" w:cs="Times New Roman"/>
                <w:noProof/>
                <w:color w:val="000000"/>
                <w:spacing w:val="-6"/>
                <w:kern w:val="0"/>
                <w:sz w:val="28"/>
                <w:szCs w:val="22"/>
                <w:lang w:eastAsia="ru-RU" w:bidi="ar-SA"/>
              </w:rPr>
              <w:drawing>
                <wp:inline distT="0" distB="0" distL="0" distR="0" wp14:anchorId="031702C8" wp14:editId="24D26024">
                  <wp:extent cx="10160" cy="101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2D14">
              <w:rPr>
                <w:rFonts w:eastAsia="Times New Roman" w:cs="Times New Roman"/>
                <w:color w:val="000000"/>
                <w:spacing w:val="-6"/>
                <w:kern w:val="0"/>
                <w:sz w:val="28"/>
                <w:szCs w:val="22"/>
                <w:lang w:eastAsia="ru-RU" w:bidi="ar-SA"/>
              </w:rPr>
              <w:t xml:space="preserve"> объективности</w:t>
            </w:r>
            <w:r w:rsidRPr="00992D14"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 xml:space="preserve"> при формировании кадрового (в том числе руководящего) состава. Работники назначаются или переводятся на вышестоящие должности только исходя</w:t>
            </w:r>
            <w:r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 xml:space="preserve"> </w:t>
            </w:r>
            <w:r w:rsidRPr="00992D14"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  <w:t>из деловых качеств.</w:t>
            </w:r>
          </w:p>
        </w:tc>
        <w:tc>
          <w:tcPr>
            <w:tcW w:w="5170" w:type="dxa"/>
            <w:tcBorders>
              <w:top w:val="nil"/>
              <w:left w:val="nil"/>
              <w:bottom w:val="nil"/>
              <w:right w:val="nil"/>
            </w:tcBorders>
          </w:tcPr>
          <w:p w:rsidR="00982420" w:rsidRDefault="00982420" w:rsidP="00F44B86">
            <w:pPr>
              <w:rPr>
                <w:b/>
                <w:sz w:val="28"/>
                <w:szCs w:val="28"/>
              </w:rPr>
            </w:pPr>
          </w:p>
          <w:p w:rsidR="00982420" w:rsidRDefault="00982420" w:rsidP="00F44B86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0BD943F2">
                  <wp:extent cx="3011805" cy="1993265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2420" w:rsidRDefault="00982420" w:rsidP="00F44B86">
            <w:pPr>
              <w:rPr>
                <w:b/>
                <w:sz w:val="28"/>
                <w:szCs w:val="28"/>
              </w:rPr>
            </w:pPr>
          </w:p>
          <w:p w:rsidR="00982420" w:rsidRDefault="00982420" w:rsidP="00F44B86">
            <w:pPr>
              <w:rPr>
                <w:b/>
                <w:sz w:val="28"/>
                <w:szCs w:val="28"/>
              </w:rPr>
            </w:pPr>
          </w:p>
          <w:p w:rsidR="00982420" w:rsidRDefault="00982420" w:rsidP="00F44B86">
            <w:pPr>
              <w:rPr>
                <w:b/>
                <w:sz w:val="28"/>
                <w:szCs w:val="28"/>
              </w:rPr>
            </w:pPr>
          </w:p>
          <w:p w:rsidR="00982420" w:rsidRDefault="00982420" w:rsidP="00F44B86">
            <w:pPr>
              <w:rPr>
                <w:b/>
                <w:sz w:val="28"/>
                <w:szCs w:val="28"/>
              </w:rPr>
            </w:pPr>
          </w:p>
          <w:p w:rsidR="00982420" w:rsidRDefault="00F772B9" w:rsidP="00F44B86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603C52D9">
                  <wp:extent cx="3145790" cy="208470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208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2B9" w:rsidTr="00F93152">
        <w:tc>
          <w:tcPr>
            <w:tcW w:w="155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690B" w:rsidRDefault="0072690B" w:rsidP="0072690B">
            <w:pPr>
              <w:ind w:firstLine="7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5. </w:t>
            </w:r>
            <w:r w:rsidR="00F772B9" w:rsidRPr="0072690B">
              <w:rPr>
                <w:b/>
                <w:sz w:val="28"/>
                <w:szCs w:val="28"/>
              </w:rPr>
              <w:t xml:space="preserve">Эффективность. </w:t>
            </w:r>
          </w:p>
          <w:p w:rsidR="00F772B9" w:rsidRDefault="0072690B" w:rsidP="00D4434D">
            <w:pPr>
              <w:ind w:firstLine="7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F772B9" w:rsidRPr="0072690B">
              <w:rPr>
                <w:sz w:val="28"/>
                <w:szCs w:val="28"/>
              </w:rPr>
              <w:t xml:space="preserve">бщество признаёт свои обязанности перед акционерами, деловыми партнерами, потребителями электрической энергии, в связи с чем эффективность их деятельности является базовой ценностью; стремится к повышению прибыльности, обеспечивает </w:t>
            </w:r>
            <w:r w:rsidR="00F772B9" w:rsidRPr="0072690B">
              <w:rPr>
                <w:sz w:val="28"/>
                <w:szCs w:val="28"/>
              </w:rPr>
              <w:lastRenderedPageBreak/>
              <w:t xml:space="preserve">рациональное расходование, защиту, сохранение и преумножение активов; обеспечивает командный подход, конструктивное </w:t>
            </w:r>
            <w:r w:rsidR="00F772B9" w:rsidRPr="0072690B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24DF76BA" wp14:editId="2BDA916B">
                  <wp:extent cx="10160" cy="101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72B9" w:rsidRPr="0072690B">
              <w:rPr>
                <w:sz w:val="28"/>
                <w:szCs w:val="28"/>
              </w:rPr>
              <w:t xml:space="preserve">решение возникающих вопросов для достижения поставленных целей. </w:t>
            </w:r>
          </w:p>
          <w:p w:rsidR="00F772B9" w:rsidRPr="00F772B9" w:rsidRDefault="0072690B" w:rsidP="00D4434D">
            <w:pPr>
              <w:ind w:firstLine="734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6. </w:t>
            </w:r>
            <w:r w:rsidR="00F772B9" w:rsidRPr="00F772B9">
              <w:rPr>
                <w:b/>
                <w:sz w:val="28"/>
                <w:szCs w:val="28"/>
              </w:rPr>
              <w:t xml:space="preserve">Нравственность. </w:t>
            </w:r>
          </w:p>
          <w:p w:rsidR="00F772B9" w:rsidRDefault="00F772B9" w:rsidP="00D4434D">
            <w:pPr>
              <w:ind w:firstLine="734"/>
              <w:jc w:val="both"/>
              <w:rPr>
                <w:sz w:val="28"/>
                <w:szCs w:val="28"/>
              </w:rPr>
            </w:pPr>
            <w:r w:rsidRPr="0072690B">
              <w:rPr>
                <w:sz w:val="28"/>
                <w:szCs w:val="28"/>
              </w:rPr>
              <w:t>В основе осуществления Обществом своей деятельности лежат такие категории, как уважение, порядочность, честность и справедливость, являющиеся залогом успешного ведения бизнеса.</w:t>
            </w:r>
          </w:p>
          <w:p w:rsidR="00F772B9" w:rsidRPr="00F772B9" w:rsidRDefault="00F772B9" w:rsidP="00D4434D">
            <w:pPr>
              <w:ind w:firstLine="734"/>
              <w:jc w:val="both"/>
              <w:rPr>
                <w:b/>
                <w:sz w:val="28"/>
                <w:szCs w:val="28"/>
              </w:rPr>
            </w:pPr>
            <w:r w:rsidRPr="00F772B9">
              <w:rPr>
                <w:b/>
                <w:sz w:val="28"/>
                <w:szCs w:val="28"/>
              </w:rPr>
              <w:t xml:space="preserve">7. Непринятие коррупции. </w:t>
            </w:r>
          </w:p>
          <w:p w:rsidR="00F772B9" w:rsidRDefault="00F772B9" w:rsidP="00D4434D">
            <w:pPr>
              <w:ind w:firstLine="734"/>
              <w:jc w:val="both"/>
              <w:rPr>
                <w:sz w:val="28"/>
                <w:szCs w:val="28"/>
              </w:rPr>
            </w:pPr>
            <w:r w:rsidRPr="00D4434D">
              <w:rPr>
                <w:sz w:val="28"/>
                <w:szCs w:val="28"/>
              </w:rPr>
              <w:t>Общество привержено принципу непринятия коррупции в любых ее формах и проявлениях при осуществлении любых видов деятельности.</w:t>
            </w:r>
          </w:p>
          <w:p w:rsidR="00F772B9" w:rsidRPr="00F772B9" w:rsidRDefault="00F772B9" w:rsidP="00D4434D">
            <w:pPr>
              <w:ind w:firstLine="734"/>
              <w:jc w:val="both"/>
              <w:rPr>
                <w:b/>
                <w:sz w:val="28"/>
                <w:szCs w:val="28"/>
              </w:rPr>
            </w:pPr>
            <w:r w:rsidRPr="00F772B9">
              <w:rPr>
                <w:b/>
                <w:sz w:val="28"/>
                <w:szCs w:val="28"/>
              </w:rPr>
              <w:t xml:space="preserve">8. Имидж. </w:t>
            </w:r>
          </w:p>
          <w:p w:rsidR="00F772B9" w:rsidRDefault="00F772B9" w:rsidP="00D4434D">
            <w:pPr>
              <w:ind w:firstLine="734"/>
              <w:jc w:val="both"/>
              <w:rPr>
                <w:sz w:val="28"/>
                <w:szCs w:val="28"/>
              </w:rPr>
            </w:pPr>
            <w:r w:rsidRPr="00D4434D">
              <w:rPr>
                <w:sz w:val="28"/>
                <w:szCs w:val="28"/>
              </w:rPr>
              <w:t>Общество поддерживает корпоративный имидж, который складывается в том числе из поведения и внешнего вида его работников. Каждый работник должен соблюдать деловой этикет. Не допускаются публичные высказывания, некорпоративные суждения и оценка в отношении деятельности органов управления</w:t>
            </w:r>
            <w:r w:rsidR="00D4434D">
              <w:rPr>
                <w:sz w:val="28"/>
                <w:szCs w:val="28"/>
              </w:rPr>
              <w:t xml:space="preserve"> </w:t>
            </w:r>
            <w:r w:rsidRPr="00D4434D">
              <w:rPr>
                <w:sz w:val="28"/>
                <w:szCs w:val="28"/>
              </w:rPr>
              <w:t>и работников Общества, которые могут негативно повлиять на имидж</w:t>
            </w:r>
            <w:r w:rsidR="00D4434D">
              <w:rPr>
                <w:sz w:val="28"/>
                <w:szCs w:val="28"/>
              </w:rPr>
              <w:t xml:space="preserve"> </w:t>
            </w:r>
            <w:r w:rsidRPr="00D4434D">
              <w:rPr>
                <w:sz w:val="28"/>
                <w:szCs w:val="28"/>
              </w:rPr>
              <w:t>и деловую репутацию Общества.</w:t>
            </w:r>
          </w:p>
          <w:p w:rsidR="007378A3" w:rsidRDefault="007378A3" w:rsidP="00D4434D">
            <w:pPr>
              <w:ind w:firstLine="734"/>
              <w:jc w:val="both"/>
              <w:rPr>
                <w:sz w:val="28"/>
                <w:szCs w:val="28"/>
              </w:rPr>
            </w:pPr>
          </w:p>
          <w:p w:rsidR="007378A3" w:rsidRPr="007378A3" w:rsidRDefault="007378A3" w:rsidP="007378A3">
            <w:pPr>
              <w:jc w:val="center"/>
              <w:rPr>
                <w:b/>
                <w:color w:val="00B050"/>
                <w:sz w:val="32"/>
                <w:szCs w:val="32"/>
              </w:rPr>
            </w:pPr>
            <w:r>
              <w:rPr>
                <w:b/>
                <w:color w:val="00B050"/>
                <w:sz w:val="32"/>
                <w:szCs w:val="32"/>
              </w:rPr>
              <w:t>Э</w:t>
            </w:r>
            <w:r w:rsidRPr="007378A3">
              <w:rPr>
                <w:b/>
                <w:color w:val="00B050"/>
                <w:sz w:val="32"/>
                <w:szCs w:val="32"/>
              </w:rPr>
              <w:t>тические правила служебного поведения работников Общества.</w:t>
            </w:r>
          </w:p>
          <w:p w:rsidR="007378A3" w:rsidRPr="007378A3" w:rsidRDefault="007378A3" w:rsidP="007378A3">
            <w:pPr>
              <w:ind w:firstLine="751"/>
              <w:jc w:val="both"/>
              <w:rPr>
                <w:sz w:val="28"/>
                <w:szCs w:val="28"/>
              </w:rPr>
            </w:pPr>
            <w:r w:rsidRPr="007378A3">
              <w:rPr>
                <w:sz w:val="28"/>
                <w:szCs w:val="28"/>
              </w:rPr>
              <w:t>Работникам Общества в служебном поведении рекомендуется воздерживаться от:</w:t>
            </w:r>
          </w:p>
          <w:p w:rsidR="007378A3" w:rsidRPr="007378A3" w:rsidRDefault="007378A3" w:rsidP="007378A3">
            <w:pPr>
              <w:ind w:firstLine="751"/>
              <w:jc w:val="both"/>
              <w:rPr>
                <w:sz w:val="28"/>
                <w:szCs w:val="28"/>
              </w:rPr>
            </w:pPr>
            <w:r w:rsidRPr="007378A3">
              <w:rPr>
                <w:sz w:val="28"/>
                <w:szCs w:val="28"/>
              </w:rPr>
              <w:t>- 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      </w:r>
          </w:p>
          <w:p w:rsidR="007378A3" w:rsidRPr="007378A3" w:rsidRDefault="007378A3" w:rsidP="007378A3">
            <w:pPr>
              <w:ind w:firstLine="751"/>
              <w:jc w:val="both"/>
              <w:rPr>
                <w:sz w:val="28"/>
                <w:szCs w:val="28"/>
              </w:rPr>
            </w:pPr>
            <w:r w:rsidRPr="007378A3">
              <w:rPr>
                <w:sz w:val="28"/>
                <w:szCs w:val="28"/>
              </w:rPr>
              <w:t>- грубости, проявлений пренебрежительного тона, заносчивости, предвзятых замечаний, предъявления неправомерных, незаслуженных обвинений, угроз, оскорбительных выражений или реплик, действий, препятствующих нормальному общению или провоцирующих противоправное поведение.</w:t>
            </w:r>
          </w:p>
          <w:p w:rsidR="007378A3" w:rsidRPr="007378A3" w:rsidRDefault="007378A3" w:rsidP="007378A3">
            <w:pPr>
              <w:ind w:firstLine="751"/>
              <w:jc w:val="both"/>
              <w:rPr>
                <w:sz w:val="28"/>
                <w:szCs w:val="28"/>
              </w:rPr>
            </w:pPr>
            <w:r w:rsidRPr="007378A3">
              <w:rPr>
                <w:sz w:val="28"/>
                <w:szCs w:val="28"/>
              </w:rPr>
              <w:t>Своим служебным поведением работники Общества призваны способствовать установлению в коллективе деловых взаимоотношений</w:t>
            </w:r>
            <w:r>
              <w:rPr>
                <w:sz w:val="28"/>
                <w:szCs w:val="28"/>
              </w:rPr>
              <w:t xml:space="preserve"> </w:t>
            </w:r>
            <w:r w:rsidRPr="007378A3">
              <w:rPr>
                <w:sz w:val="28"/>
                <w:szCs w:val="28"/>
              </w:rPr>
              <w:t>и конструктивного сотрудничества друг с другом.</w:t>
            </w:r>
          </w:p>
          <w:p w:rsidR="007378A3" w:rsidRPr="007378A3" w:rsidRDefault="007378A3" w:rsidP="007378A3">
            <w:pPr>
              <w:ind w:firstLine="751"/>
              <w:jc w:val="both"/>
              <w:rPr>
                <w:sz w:val="28"/>
                <w:szCs w:val="28"/>
              </w:rPr>
            </w:pPr>
            <w:r w:rsidRPr="007378A3">
              <w:rPr>
                <w:sz w:val="28"/>
                <w:szCs w:val="28"/>
              </w:rPr>
              <w:t>Работники Общества должны быть вежливыми, доброжелательными, корректными, внимательными и проявлять терпимость в общении с коллегами, контрагентами и другими гражданами.</w:t>
            </w:r>
          </w:p>
          <w:p w:rsidR="007378A3" w:rsidRPr="007378A3" w:rsidRDefault="007378A3" w:rsidP="007378A3">
            <w:pPr>
              <w:ind w:firstLine="751"/>
              <w:jc w:val="both"/>
              <w:rPr>
                <w:sz w:val="28"/>
                <w:szCs w:val="28"/>
              </w:rPr>
            </w:pPr>
            <w:r w:rsidRPr="007378A3">
              <w:rPr>
                <w:sz w:val="28"/>
                <w:szCs w:val="28"/>
              </w:rPr>
              <w:t>Внешний вид работников Общества при исполнении ими должностных обязанностей, в зависимости от условий работы и формата служебного мероприятия, должен соответствовать общепринятому деловому стилю, который отличают официальность, сдержанность, традиционность</w:t>
            </w:r>
            <w:r>
              <w:rPr>
                <w:sz w:val="28"/>
                <w:szCs w:val="28"/>
              </w:rPr>
              <w:t xml:space="preserve"> </w:t>
            </w:r>
            <w:r w:rsidRPr="007378A3">
              <w:rPr>
                <w:sz w:val="28"/>
                <w:szCs w:val="28"/>
              </w:rPr>
              <w:t>и аккуратность.</w:t>
            </w:r>
          </w:p>
          <w:p w:rsidR="00053261" w:rsidRDefault="00053261" w:rsidP="00F44B86">
            <w:pPr>
              <w:rPr>
                <w:b/>
                <w:sz w:val="28"/>
                <w:szCs w:val="28"/>
              </w:rPr>
            </w:pPr>
          </w:p>
        </w:tc>
      </w:tr>
    </w:tbl>
    <w:p w:rsidR="000E4B2A" w:rsidRDefault="000E4B2A" w:rsidP="000E4B2A">
      <w:pPr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lastRenderedPageBreak/>
        <w:t>УРЕГУЛИРОВАНИЕ КОНФЛИКТА ИНТЕРЕСОВ</w:t>
      </w:r>
    </w:p>
    <w:p w:rsidR="00053261" w:rsidRPr="000E4B2A" w:rsidRDefault="00053261" w:rsidP="000E4B2A">
      <w:pPr>
        <w:jc w:val="center"/>
        <w:rPr>
          <w:b/>
          <w:color w:val="C00000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765"/>
        <w:gridCol w:w="4815"/>
      </w:tblGrid>
      <w:tr w:rsidR="00053261" w:rsidTr="00266150">
        <w:tc>
          <w:tcPr>
            <w:tcW w:w="10765" w:type="dxa"/>
            <w:tcBorders>
              <w:top w:val="nil"/>
              <w:left w:val="nil"/>
              <w:bottom w:val="nil"/>
              <w:right w:val="nil"/>
            </w:tcBorders>
          </w:tcPr>
          <w:p w:rsidR="002D4085" w:rsidRDefault="002D4085" w:rsidP="00F44B86">
            <w:pPr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Конфликт интересов – </w:t>
            </w:r>
            <w:r w:rsidRPr="002D4085">
              <w:rPr>
                <w:bCs/>
                <w:sz w:val="28"/>
                <w:szCs w:val="28"/>
              </w:rPr>
              <w:t>это ситуация, когда личные интересы работника или его близкого родственника противоречат интересам Общества</w:t>
            </w:r>
            <w:r>
              <w:rPr>
                <w:bCs/>
                <w:sz w:val="28"/>
                <w:szCs w:val="28"/>
              </w:rPr>
              <w:t>.</w:t>
            </w:r>
          </w:p>
          <w:p w:rsidR="002D4085" w:rsidRDefault="002D4085" w:rsidP="00F44B86">
            <w:pPr>
              <w:rPr>
                <w:bCs/>
                <w:sz w:val="28"/>
                <w:szCs w:val="28"/>
              </w:rPr>
            </w:pPr>
          </w:p>
          <w:p w:rsidR="002D4085" w:rsidRDefault="002D4085" w:rsidP="00F44B86">
            <w:pPr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Реальный конфликт интересов – </w:t>
            </w:r>
            <w:r>
              <w:rPr>
                <w:bCs/>
                <w:sz w:val="28"/>
                <w:szCs w:val="28"/>
              </w:rPr>
              <w:t>имеется ситуация конфликта интересов и личные интересы уже вступили в противоречие с интересами Общества.</w:t>
            </w:r>
          </w:p>
          <w:p w:rsidR="002D4085" w:rsidRDefault="002D4085" w:rsidP="00F44B86">
            <w:pPr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Потенциальный конфликт интересов – </w:t>
            </w:r>
            <w:r>
              <w:rPr>
                <w:bCs/>
                <w:sz w:val="28"/>
                <w:szCs w:val="28"/>
              </w:rPr>
              <w:t>уже существует или может появится в будущем личная заинтересованность.</w:t>
            </w:r>
          </w:p>
          <w:p w:rsidR="002D4085" w:rsidRDefault="002D4085" w:rsidP="00F44B86">
            <w:pPr>
              <w:rPr>
                <w:bCs/>
                <w:sz w:val="28"/>
                <w:szCs w:val="28"/>
              </w:rPr>
            </w:pPr>
          </w:p>
          <w:p w:rsidR="00053261" w:rsidRPr="00053261" w:rsidRDefault="002D4085" w:rsidP="00053261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</w:t>
            </w:r>
            <w:r w:rsidR="00053261" w:rsidRPr="00053261">
              <w:rPr>
                <w:b/>
                <w:bCs/>
                <w:sz w:val="28"/>
                <w:szCs w:val="28"/>
              </w:rPr>
              <w:t xml:space="preserve">ичная заинтересованность </w:t>
            </w:r>
            <w:r>
              <w:rPr>
                <w:b/>
                <w:bCs/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>в</w:t>
            </w:r>
            <w:r w:rsidR="00053261" w:rsidRPr="00053261">
              <w:rPr>
                <w:sz w:val="28"/>
                <w:szCs w:val="28"/>
              </w:rPr>
              <w:t>озможность получения доходов, выгод, преимуществ</w:t>
            </w:r>
            <w:r w:rsidR="00053261">
              <w:rPr>
                <w:sz w:val="28"/>
                <w:szCs w:val="28"/>
              </w:rPr>
              <w:t>:</w:t>
            </w:r>
          </w:p>
          <w:p w:rsidR="006901E8" w:rsidRPr="00053261" w:rsidRDefault="00AE41B4" w:rsidP="00053261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053261">
              <w:rPr>
                <w:sz w:val="28"/>
                <w:szCs w:val="28"/>
              </w:rPr>
              <w:t>самим должностным лицом</w:t>
            </w:r>
            <w:r w:rsidR="00053261">
              <w:rPr>
                <w:sz w:val="28"/>
                <w:szCs w:val="28"/>
              </w:rPr>
              <w:t xml:space="preserve"> (работником).</w:t>
            </w:r>
          </w:p>
          <w:p w:rsidR="006901E8" w:rsidRPr="00053261" w:rsidRDefault="00AE41B4" w:rsidP="00053261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053261">
              <w:rPr>
                <w:sz w:val="28"/>
                <w:szCs w:val="28"/>
              </w:rPr>
              <w:t>его близкими родственниками</w:t>
            </w:r>
            <w:r w:rsidR="00053261">
              <w:rPr>
                <w:sz w:val="28"/>
                <w:szCs w:val="28"/>
              </w:rPr>
              <w:t>.</w:t>
            </w:r>
          </w:p>
          <w:p w:rsidR="006901E8" w:rsidRDefault="00AE41B4" w:rsidP="00053261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053261">
              <w:rPr>
                <w:sz w:val="28"/>
                <w:szCs w:val="28"/>
              </w:rPr>
              <w:t xml:space="preserve">организациями или гражданами, с которыми </w:t>
            </w:r>
            <w:r w:rsidR="00053261">
              <w:rPr>
                <w:sz w:val="28"/>
                <w:szCs w:val="28"/>
              </w:rPr>
              <w:t xml:space="preserve">работник </w:t>
            </w:r>
            <w:r w:rsidRPr="00053261">
              <w:rPr>
                <w:sz w:val="28"/>
                <w:szCs w:val="28"/>
              </w:rPr>
              <w:t xml:space="preserve">и (или) его близкие родственники связаны имущественными, корпоративными или иными близкими отношениями. </w:t>
            </w:r>
          </w:p>
          <w:p w:rsidR="00053261" w:rsidRDefault="00053261" w:rsidP="00053261">
            <w:pPr>
              <w:rPr>
                <w:sz w:val="28"/>
                <w:szCs w:val="28"/>
              </w:rPr>
            </w:pPr>
          </w:p>
          <w:p w:rsidR="00053261" w:rsidRDefault="006C139F" w:rsidP="00053261">
            <w:pPr>
              <w:rPr>
                <w:b/>
                <w:bCs/>
                <w:sz w:val="28"/>
                <w:szCs w:val="28"/>
              </w:rPr>
            </w:pPr>
            <w:r w:rsidRPr="006C139F">
              <w:rPr>
                <w:b/>
                <w:bCs/>
                <w:sz w:val="28"/>
                <w:szCs w:val="28"/>
              </w:rPr>
              <w:t>Близкие родственники для целей определения наличия конфликта интересов</w:t>
            </w:r>
            <w:r w:rsidR="002D4085">
              <w:rPr>
                <w:b/>
                <w:bCs/>
                <w:sz w:val="28"/>
                <w:szCs w:val="28"/>
              </w:rPr>
              <w:t>:</w:t>
            </w:r>
          </w:p>
          <w:p w:rsidR="006901E8" w:rsidRDefault="00AE41B4" w:rsidP="002D4085">
            <w:pPr>
              <w:ind w:firstLine="450"/>
              <w:rPr>
                <w:sz w:val="28"/>
                <w:szCs w:val="28"/>
              </w:rPr>
            </w:pPr>
            <w:r w:rsidRPr="002D4085">
              <w:rPr>
                <w:sz w:val="28"/>
                <w:szCs w:val="28"/>
              </w:rPr>
              <w:t>родители,</w:t>
            </w:r>
            <w:r w:rsidR="002D4085" w:rsidRPr="002D4085">
              <w:rPr>
                <w:sz w:val="28"/>
                <w:szCs w:val="28"/>
              </w:rPr>
              <w:t xml:space="preserve"> </w:t>
            </w:r>
            <w:r w:rsidRPr="002D4085">
              <w:rPr>
                <w:sz w:val="28"/>
                <w:szCs w:val="28"/>
              </w:rPr>
              <w:t>супруги,</w:t>
            </w:r>
            <w:r w:rsidR="002D4085" w:rsidRPr="002D4085">
              <w:rPr>
                <w:sz w:val="28"/>
                <w:szCs w:val="28"/>
              </w:rPr>
              <w:t xml:space="preserve"> </w:t>
            </w:r>
            <w:r w:rsidRPr="002D4085">
              <w:rPr>
                <w:sz w:val="28"/>
                <w:szCs w:val="28"/>
              </w:rPr>
              <w:t>дети,</w:t>
            </w:r>
            <w:r w:rsidR="002D4085" w:rsidRPr="002D4085">
              <w:rPr>
                <w:sz w:val="28"/>
                <w:szCs w:val="28"/>
              </w:rPr>
              <w:t xml:space="preserve"> </w:t>
            </w:r>
            <w:r w:rsidRPr="002D4085">
              <w:rPr>
                <w:sz w:val="28"/>
                <w:szCs w:val="28"/>
              </w:rPr>
              <w:t>братья,</w:t>
            </w:r>
            <w:r w:rsidR="002D4085" w:rsidRPr="002D4085">
              <w:rPr>
                <w:sz w:val="28"/>
                <w:szCs w:val="28"/>
              </w:rPr>
              <w:t xml:space="preserve"> </w:t>
            </w:r>
            <w:r w:rsidRPr="002D4085">
              <w:rPr>
                <w:sz w:val="28"/>
                <w:szCs w:val="28"/>
              </w:rPr>
              <w:t>сестры,</w:t>
            </w:r>
            <w:r w:rsidR="002D4085" w:rsidRPr="002D4085">
              <w:rPr>
                <w:sz w:val="28"/>
                <w:szCs w:val="28"/>
              </w:rPr>
              <w:t xml:space="preserve"> </w:t>
            </w:r>
            <w:r w:rsidRPr="002D4085">
              <w:rPr>
                <w:sz w:val="28"/>
                <w:szCs w:val="28"/>
              </w:rPr>
              <w:t>братья, сестры, родители, дети супругов</w:t>
            </w:r>
            <w:r w:rsidR="002D4085" w:rsidRPr="002D4085">
              <w:rPr>
                <w:sz w:val="28"/>
                <w:szCs w:val="28"/>
              </w:rPr>
              <w:t xml:space="preserve">, </w:t>
            </w:r>
            <w:r w:rsidRPr="002D4085">
              <w:rPr>
                <w:sz w:val="28"/>
                <w:szCs w:val="28"/>
              </w:rPr>
              <w:t>супруги детей.</w:t>
            </w:r>
          </w:p>
          <w:p w:rsidR="00053261" w:rsidRDefault="00053261" w:rsidP="00053261">
            <w:pPr>
              <w:rPr>
                <w:sz w:val="28"/>
                <w:szCs w:val="28"/>
              </w:rPr>
            </w:pPr>
          </w:p>
          <w:p w:rsidR="00BF3302" w:rsidRDefault="00B76774" w:rsidP="0005326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Обязательное раскрытие сведений о конфликте интересов</w:t>
            </w:r>
            <w:r w:rsidR="00BF3302">
              <w:rPr>
                <w:b/>
                <w:sz w:val="28"/>
                <w:szCs w:val="28"/>
              </w:rPr>
              <w:t>:</w:t>
            </w:r>
          </w:p>
          <w:p w:rsidR="00BF3302" w:rsidRDefault="00BF3302" w:rsidP="00BF3302">
            <w:pPr>
              <w:pStyle w:val="ac"/>
              <w:numPr>
                <w:ilvl w:val="0"/>
                <w:numId w:val="8"/>
              </w:numPr>
              <w:ind w:left="0" w:firstLine="360"/>
              <w:rPr>
                <w:sz w:val="28"/>
                <w:szCs w:val="28"/>
              </w:rPr>
            </w:pPr>
            <w:r w:rsidRPr="00BF3302">
              <w:rPr>
                <w:sz w:val="28"/>
                <w:szCs w:val="28"/>
              </w:rPr>
              <w:t xml:space="preserve">первичное при </w:t>
            </w:r>
            <w:r>
              <w:rPr>
                <w:sz w:val="28"/>
                <w:szCs w:val="28"/>
              </w:rPr>
              <w:t>трудоустройстве – заполняется Д</w:t>
            </w:r>
            <w:r w:rsidRPr="00BF3302">
              <w:rPr>
                <w:sz w:val="28"/>
                <w:szCs w:val="28"/>
              </w:rPr>
              <w:t>екларация конфликта интересов кандидата на должность.</w:t>
            </w:r>
          </w:p>
          <w:p w:rsidR="00DB6AA2" w:rsidRDefault="00BF3302" w:rsidP="00053261">
            <w:pPr>
              <w:pStyle w:val="ac"/>
              <w:numPr>
                <w:ilvl w:val="0"/>
                <w:numId w:val="8"/>
              </w:numPr>
              <w:ind w:left="0"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</w:t>
            </w:r>
            <w:r w:rsidRPr="00BF3302">
              <w:rPr>
                <w:sz w:val="28"/>
                <w:szCs w:val="28"/>
              </w:rPr>
              <w:t xml:space="preserve">одное – </w:t>
            </w:r>
            <w:r w:rsidR="00B76774" w:rsidRPr="00BF3302">
              <w:rPr>
                <w:sz w:val="28"/>
                <w:szCs w:val="28"/>
              </w:rPr>
              <w:t>заполн</w:t>
            </w:r>
            <w:r>
              <w:rPr>
                <w:sz w:val="28"/>
                <w:szCs w:val="28"/>
              </w:rPr>
              <w:t xml:space="preserve">яется </w:t>
            </w:r>
            <w:r w:rsidR="00B76774" w:rsidRPr="00BF3302">
              <w:rPr>
                <w:sz w:val="28"/>
                <w:szCs w:val="28"/>
              </w:rPr>
              <w:t>Деклараци</w:t>
            </w:r>
            <w:r>
              <w:rPr>
                <w:sz w:val="28"/>
                <w:szCs w:val="28"/>
              </w:rPr>
              <w:t>я</w:t>
            </w:r>
            <w:r w:rsidR="00B76774" w:rsidRPr="00BF3302">
              <w:rPr>
                <w:sz w:val="28"/>
                <w:szCs w:val="28"/>
              </w:rPr>
              <w:t xml:space="preserve"> конфликт</w:t>
            </w:r>
            <w:r>
              <w:rPr>
                <w:sz w:val="28"/>
                <w:szCs w:val="28"/>
              </w:rPr>
              <w:t>а</w:t>
            </w:r>
            <w:r w:rsidR="00B76774" w:rsidRPr="00BF3302">
              <w:rPr>
                <w:sz w:val="28"/>
                <w:szCs w:val="28"/>
              </w:rPr>
              <w:t xml:space="preserve"> интересов</w:t>
            </w:r>
            <w:r>
              <w:rPr>
                <w:sz w:val="28"/>
                <w:szCs w:val="28"/>
              </w:rPr>
              <w:t xml:space="preserve"> работника</w:t>
            </w:r>
            <w:r w:rsidR="00B76774" w:rsidRPr="00BF3302">
              <w:rPr>
                <w:sz w:val="28"/>
                <w:szCs w:val="28"/>
              </w:rPr>
              <w:t>.</w:t>
            </w:r>
          </w:p>
          <w:p w:rsidR="00DB6AA2" w:rsidRPr="00BF3302" w:rsidRDefault="00BF3302" w:rsidP="00DF1BFD">
            <w:pPr>
              <w:pStyle w:val="ac"/>
              <w:numPr>
                <w:ilvl w:val="0"/>
                <w:numId w:val="8"/>
              </w:numPr>
              <w:ind w:left="0" w:firstLine="360"/>
              <w:jc w:val="both"/>
              <w:rPr>
                <w:sz w:val="28"/>
                <w:szCs w:val="28"/>
              </w:rPr>
            </w:pPr>
            <w:r w:rsidRPr="00BF3302">
              <w:rPr>
                <w:sz w:val="28"/>
                <w:szCs w:val="28"/>
              </w:rPr>
              <w:t>разовое – заполняется Уведомление 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</w:r>
            <w:r>
              <w:rPr>
                <w:sz w:val="28"/>
                <w:szCs w:val="28"/>
              </w:rPr>
              <w:t>.</w:t>
            </w:r>
          </w:p>
          <w:p w:rsidR="00053261" w:rsidRDefault="00053261" w:rsidP="00F44B86">
            <w:pPr>
              <w:rPr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053261" w:rsidRDefault="00053261" w:rsidP="00F44B86">
            <w:pPr>
              <w:rPr>
                <w:b/>
                <w:sz w:val="28"/>
                <w:szCs w:val="28"/>
              </w:rPr>
            </w:pPr>
          </w:p>
          <w:p w:rsidR="00053261" w:rsidRDefault="00053261" w:rsidP="00F44B86">
            <w:pPr>
              <w:rPr>
                <w:b/>
                <w:sz w:val="28"/>
                <w:szCs w:val="28"/>
              </w:rPr>
            </w:pPr>
          </w:p>
          <w:p w:rsidR="00053261" w:rsidRDefault="00053261" w:rsidP="00F44B86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7A722B57">
                  <wp:extent cx="2590800" cy="345694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456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53261" w:rsidRDefault="00053261" w:rsidP="00F44B86">
            <w:pPr>
              <w:rPr>
                <w:b/>
                <w:sz w:val="28"/>
                <w:szCs w:val="28"/>
              </w:rPr>
            </w:pPr>
          </w:p>
        </w:tc>
      </w:tr>
      <w:tr w:rsidR="00DB6AA2" w:rsidTr="00266150">
        <w:tc>
          <w:tcPr>
            <w:tcW w:w="1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6AA2" w:rsidRPr="00FE49DA" w:rsidRDefault="00DB6AA2" w:rsidP="00266150">
            <w:pPr>
              <w:jc w:val="center"/>
              <w:rPr>
                <w:b/>
                <w:color w:val="C00000"/>
                <w:sz w:val="32"/>
                <w:szCs w:val="32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10AEA38" wp14:editId="1AC82523">
                      <wp:simplePos x="0" y="0"/>
                      <wp:positionH relativeFrom="column">
                        <wp:posOffset>7176002</wp:posOffset>
                      </wp:positionH>
                      <wp:positionV relativeFrom="paragraph">
                        <wp:posOffset>72641</wp:posOffset>
                      </wp:positionV>
                      <wp:extent cx="2041451" cy="680484"/>
                      <wp:effectExtent l="0" t="0" r="16510" b="24765"/>
                      <wp:wrapNone/>
                      <wp:docPr id="31" name="Скругленный 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1451" cy="680484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329C4" w:rsidRPr="00D329C4" w:rsidRDefault="00D329C4" w:rsidP="00D329C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D329C4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Прочее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0AEA38" id="Скругленный прямоугольник 31" o:spid="_x0000_s1026" style="position:absolute;left:0;text-align:left;margin-left:565.05pt;margin-top:5.7pt;width:160.75pt;height:5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" fillcolor="window" strokecolor="windowText" strokeweight="1pt">
                      <v:stroke joinstyle="miter"/>
                      <v:textbox>
                        <w:txbxContent>
                          <w:p w:rsidR="00D329C4" w:rsidRPr="00D329C4" w:rsidRDefault="00D329C4" w:rsidP="00D329C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329C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Прочее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329C4">
              <w:rPr>
                <w:b/>
                <w:noProof/>
                <w:color w:val="C00000"/>
                <w:sz w:val="36"/>
                <w:szCs w:val="36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6389193</wp:posOffset>
                      </wp:positionH>
                      <wp:positionV relativeFrom="paragraph">
                        <wp:posOffset>144618</wp:posOffset>
                      </wp:positionV>
                      <wp:extent cx="786809" cy="74427"/>
                      <wp:effectExtent l="0" t="0" r="70485" b="97155"/>
                      <wp:wrapNone/>
                      <wp:docPr id="38" name="Прямая со стрелко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6809" cy="7442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2A9162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8" o:spid="_x0000_s1026" type="#_x0000_t32" style="position:absolute;margin-left:503.1pt;margin-top:11.4pt;width:61.95pt;height:5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DB6AA2">
              <w:rPr>
                <w:b/>
                <w:color w:val="C00000"/>
                <w:sz w:val="36"/>
                <w:szCs w:val="36"/>
              </w:rPr>
              <w:t>Виды конфликта интересо</w:t>
            </w:r>
            <w:r>
              <w:rPr>
                <w:b/>
                <w:color w:val="C00000"/>
                <w:sz w:val="36"/>
                <w:szCs w:val="36"/>
              </w:rPr>
              <w:t>в</w:t>
            </w:r>
          </w:p>
          <w:p w:rsidR="00DB6AA2" w:rsidRDefault="00266150" w:rsidP="00DB6AA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5169624</wp:posOffset>
                      </wp:positionH>
                      <wp:positionV relativeFrom="paragraph">
                        <wp:posOffset>31204</wp:posOffset>
                      </wp:positionV>
                      <wp:extent cx="63795" cy="616688"/>
                      <wp:effectExtent l="19050" t="0" r="69850" b="50165"/>
                      <wp:wrapNone/>
                      <wp:docPr id="36" name="Прямая со стрелко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795" cy="61668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5375E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6" o:spid="_x0000_s1026" type="#_x0000_t32" style="position:absolute;margin-left:407.05pt;margin-top:2.45pt;width:5pt;height:4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" strokecolor="#ed7d31 [3205]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2160018</wp:posOffset>
                      </wp:positionH>
                      <wp:positionV relativeFrom="paragraph">
                        <wp:posOffset>31204</wp:posOffset>
                      </wp:positionV>
                      <wp:extent cx="1233864" cy="287079"/>
                      <wp:effectExtent l="38100" t="0" r="23495" b="74930"/>
                      <wp:wrapNone/>
                      <wp:docPr id="34" name="Прямая со стрелко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3864" cy="2870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1E93D" id="Прямая со стрелкой 34" o:spid="_x0000_s1026" type="#_x0000_t32" style="position:absolute;margin-left:170.1pt;margin-top:2.45pt;width:97.15pt;height:22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" strokecolor="#70ad47 [3209]" strokeweight=".5pt">
                      <v:stroke endarrow="block" joinstyle="miter"/>
                    </v:shape>
                  </w:pict>
                </mc:Fallback>
              </mc:AlternateContent>
            </w:r>
            <w:r w:rsidRPr="00DB6AA2">
              <w:rPr>
                <w:noProof/>
                <w:sz w:val="36"/>
                <w:szCs w:val="36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456B70" wp14:editId="01375DC1">
                      <wp:simplePos x="0" y="0"/>
                      <wp:positionH relativeFrom="column">
                        <wp:posOffset>204219</wp:posOffset>
                      </wp:positionH>
                      <wp:positionV relativeFrom="paragraph">
                        <wp:posOffset>31205</wp:posOffset>
                      </wp:positionV>
                      <wp:extent cx="1955800" cy="1297172"/>
                      <wp:effectExtent l="0" t="0" r="25400" b="17780"/>
                      <wp:wrapNone/>
                      <wp:docPr id="29" name="Овал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5800" cy="1297172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B6AA2" w:rsidRPr="00DB6AA2" w:rsidRDefault="00DB6AA2" w:rsidP="00DB6AA2">
                                  <w:pPr>
                                    <w:jc w:val="center"/>
                                    <w:rPr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DB6AA2">
                                    <w:rPr>
                                      <w:color w:val="00B050"/>
                                      <w:sz w:val="28"/>
                                      <w:szCs w:val="28"/>
                                    </w:rPr>
                                    <w:t>Сторонн</w:t>
                                  </w:r>
                                  <w:r w:rsidR="009B6DB5">
                                    <w:rPr>
                                      <w:color w:val="00B050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 w:rsidRPr="00DB6AA2">
                                    <w:rPr>
                                      <w:color w:val="00B050"/>
                                      <w:sz w:val="28"/>
                                      <w:szCs w:val="28"/>
                                    </w:rPr>
                                    <w:t>я занятость/</w:t>
                                  </w:r>
                                </w:p>
                                <w:p w:rsidR="00DB6AA2" w:rsidRPr="00DB6AA2" w:rsidRDefault="00DB6AA2" w:rsidP="00DB6AA2">
                                  <w:pPr>
                                    <w:jc w:val="center"/>
                                    <w:rPr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DB6AA2">
                                    <w:rPr>
                                      <w:color w:val="00B050"/>
                                      <w:sz w:val="28"/>
                                      <w:szCs w:val="28"/>
                                    </w:rPr>
                                    <w:t>собственный бизнес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456B70" id="Овал 29" o:spid="_x0000_s1027" style="position:absolute;margin-left:16.1pt;margin-top:2.45pt;width:154pt;height:10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" fillcolor="window" strokecolor="windowText" strokeweight="1pt">
                      <v:stroke joinstyle="miter"/>
                      <v:textbox>
                        <w:txbxContent>
                          <w:p w:rsidR="00DB6AA2" w:rsidRPr="00DB6AA2" w:rsidRDefault="00DB6AA2" w:rsidP="00DB6AA2">
                            <w:pPr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B6AA2">
                              <w:rPr>
                                <w:color w:val="00B050"/>
                                <w:sz w:val="28"/>
                                <w:szCs w:val="28"/>
                              </w:rPr>
                              <w:t>Сторонн</w:t>
                            </w:r>
                            <w:r w:rsidR="009B6DB5">
                              <w:rPr>
                                <w:color w:val="00B050"/>
                                <w:sz w:val="28"/>
                                <w:szCs w:val="28"/>
                              </w:rPr>
                              <w:t>я</w:t>
                            </w:r>
                            <w:r w:rsidRPr="00DB6AA2">
                              <w:rPr>
                                <w:color w:val="00B050"/>
                                <w:sz w:val="28"/>
                                <w:szCs w:val="28"/>
                              </w:rPr>
                              <w:t>я занятость/</w:t>
                            </w:r>
                          </w:p>
                          <w:p w:rsidR="00DB6AA2" w:rsidRPr="00DB6AA2" w:rsidRDefault="00DB6AA2" w:rsidP="00DB6AA2">
                            <w:pPr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B6AA2">
                              <w:rPr>
                                <w:color w:val="00B050"/>
                                <w:sz w:val="28"/>
                                <w:szCs w:val="28"/>
                              </w:rPr>
                              <w:t>собственный бизнес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329C4">
              <w:rPr>
                <w:noProof/>
                <w:sz w:val="28"/>
                <w:szCs w:val="2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6187174</wp:posOffset>
                      </wp:positionH>
                      <wp:positionV relativeFrom="paragraph">
                        <wp:posOffset>30583</wp:posOffset>
                      </wp:positionV>
                      <wp:extent cx="659219" cy="861238"/>
                      <wp:effectExtent l="0" t="0" r="83820" b="53340"/>
                      <wp:wrapNone/>
                      <wp:docPr id="37" name="Прямая со стрелко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9219" cy="86123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7483D3" id="Прямая со стрелкой 37" o:spid="_x0000_s1026" type="#_x0000_t32" style="position:absolute;margin-left:487.2pt;margin-top:2.4pt;width:51.9pt;height:67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" strokecolor="#ffc000 [3207]" strokeweight=".5pt">
                      <v:stroke endarrow="block" joinstyle="miter"/>
                    </v:shape>
                  </w:pict>
                </mc:Fallback>
              </mc:AlternateContent>
            </w:r>
            <w:r w:rsidR="00D329C4">
              <w:rPr>
                <w:noProof/>
                <w:sz w:val="28"/>
                <w:szCs w:val="2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3550300</wp:posOffset>
                      </wp:positionH>
                      <wp:positionV relativeFrom="paragraph">
                        <wp:posOffset>30583</wp:posOffset>
                      </wp:positionV>
                      <wp:extent cx="616688" cy="435935"/>
                      <wp:effectExtent l="38100" t="0" r="31115" b="59690"/>
                      <wp:wrapNone/>
                      <wp:docPr id="35" name="Прямая со стрелко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6688" cy="4359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B4194B" id="Прямая со стрелкой 35" o:spid="_x0000_s1026" type="#_x0000_t32" style="position:absolute;margin-left:279.55pt;margin-top:2.4pt;width:48.55pt;height:34.3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DB6AA2" w:rsidRDefault="00266150" w:rsidP="00DB6AA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E1ADEA" wp14:editId="34D9E45E">
                      <wp:simplePos x="0" y="0"/>
                      <wp:positionH relativeFrom="column">
                        <wp:posOffset>3957513</wp:posOffset>
                      </wp:positionH>
                      <wp:positionV relativeFrom="paragraph">
                        <wp:posOffset>177608</wp:posOffset>
                      </wp:positionV>
                      <wp:extent cx="2519916" cy="1669312"/>
                      <wp:effectExtent l="19050" t="0" r="33020" b="45720"/>
                      <wp:wrapNone/>
                      <wp:docPr id="33" name="Сердц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916" cy="1669312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B6AA2" w:rsidRPr="00DB6AA2" w:rsidRDefault="00DB6AA2" w:rsidP="00DB6AA2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B6AA2"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Семейные или личные отношения в компании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1ADEA" id="Сердце 33" o:spid="_x0000_s1028" style="position:absolute;margin-left:311.6pt;margin-top:14pt;width:198.4pt;height:13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9916,16693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" adj="-11796480,,5400" path="m1259958,417328v524983,-973765,2572414,,,1251984c-1312456,417328,734976,-556437,1259958,417328xe" fillcolor="window" strokecolor="windowText" strokeweight="1pt">
                      <v:stroke joinstyle="miter"/>
                      <v:formulas/>
                      <v:path arrowok="t" o:connecttype="custom" o:connectlocs="1259958,417328;1259958,1669312;1259958,417328" o:connectangles="0,0,0" textboxrect="0,0,2519916,1669312"/>
                      <v:textbox>
                        <w:txbxContent>
                          <w:p w:rsidR="00DB6AA2" w:rsidRPr="00DB6AA2" w:rsidRDefault="00DB6AA2" w:rsidP="00DB6AA2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B6AA2">
                              <w:rPr>
                                <w:color w:val="FF0000"/>
                                <w:sz w:val="28"/>
                                <w:szCs w:val="28"/>
                              </w:rPr>
                              <w:t>Семейные или личные отношения в компании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6AA2" w:rsidRDefault="00266150" w:rsidP="00DB6AA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61AB561" wp14:editId="69AD0BCC">
                      <wp:simplePos x="0" y="0"/>
                      <wp:positionH relativeFrom="column">
                        <wp:posOffset>2330731</wp:posOffset>
                      </wp:positionH>
                      <wp:positionV relativeFrom="paragraph">
                        <wp:posOffset>111361</wp:posOffset>
                      </wp:positionV>
                      <wp:extent cx="1435395" cy="914400"/>
                      <wp:effectExtent l="0" t="0" r="12700" b="19050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395" cy="914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B6AA2" w:rsidRPr="00DB6AA2" w:rsidRDefault="00DB6AA2" w:rsidP="00DB6AA2">
                                  <w:pPr>
                                    <w:jc w:val="center"/>
                                    <w:rPr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DB6AA2">
                                    <w:rPr>
                                      <w:color w:val="0070C0"/>
                                      <w:sz w:val="28"/>
                                      <w:szCs w:val="28"/>
                                    </w:rPr>
                                    <w:t>Использование активов компании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AB561" id="Прямоугольник 30" o:spid="_x0000_s1029" style="position:absolute;margin-left:183.5pt;margin-top:8.75pt;width:113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" fillcolor="window" strokecolor="windowText" strokeweight="1pt">
                      <v:textbox>
                        <w:txbxContent>
                          <w:p w:rsidR="00DB6AA2" w:rsidRPr="00DB6AA2" w:rsidRDefault="00DB6AA2" w:rsidP="00DB6AA2">
                            <w:pPr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DB6AA2">
                              <w:rPr>
                                <w:color w:val="0070C0"/>
                                <w:sz w:val="28"/>
                                <w:szCs w:val="28"/>
                              </w:rPr>
                              <w:t>Использование активов компании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B6AA2">
              <w:rPr>
                <w:noProof/>
                <w:sz w:val="28"/>
                <w:szCs w:val="2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145778" wp14:editId="5B6C6814">
                      <wp:simplePos x="0" y="0"/>
                      <wp:positionH relativeFrom="column">
                        <wp:posOffset>6665639</wp:posOffset>
                      </wp:positionH>
                      <wp:positionV relativeFrom="paragraph">
                        <wp:posOffset>174536</wp:posOffset>
                      </wp:positionV>
                      <wp:extent cx="1955800" cy="1254642"/>
                      <wp:effectExtent l="19050" t="0" r="44450" b="22225"/>
                      <wp:wrapNone/>
                      <wp:docPr id="32" name="Трапец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5800" cy="1254642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B6AA2" w:rsidRPr="00DB6AA2" w:rsidRDefault="00DB6AA2" w:rsidP="00DB6AA2">
                                  <w:pPr>
                                    <w:jc w:val="center"/>
                                    <w:rPr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DB6AA2">
                                    <w:rPr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>Финансовые интересы в стороннем бизнесе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45778" id="Трапеция 32" o:spid="_x0000_s1030" style="position:absolute;margin-left:524.85pt;margin-top:13.75pt;width:154pt;height:9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12546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" adj="-11796480,,5400" path="m,1254642l313661,,1642140,r313660,1254642l,1254642xe" fillcolor="window" strokecolor="windowText" strokeweight="1pt">
                      <v:stroke joinstyle="miter"/>
                      <v:formulas/>
                      <v:path arrowok="t" o:connecttype="custom" o:connectlocs="0,1254642;313661,0;1642140,0;1955800,1254642;0,1254642" o:connectangles="0,0,0,0,0" textboxrect="0,0,1955800,1254642"/>
                      <v:textbox>
                        <w:txbxContent>
                          <w:p w:rsidR="00DB6AA2" w:rsidRPr="00DB6AA2" w:rsidRDefault="00DB6AA2" w:rsidP="00DB6AA2">
                            <w:pPr>
                              <w:jc w:val="center"/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DB6AA2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Финансовые интересы в стороннем бизнесе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6AA2" w:rsidRDefault="00DB6AA2" w:rsidP="00DB6AA2">
            <w:pPr>
              <w:rPr>
                <w:sz w:val="28"/>
                <w:szCs w:val="28"/>
              </w:rPr>
            </w:pPr>
          </w:p>
          <w:p w:rsidR="00DB6AA2" w:rsidRDefault="00DB6AA2" w:rsidP="00DB6AA2">
            <w:pPr>
              <w:rPr>
                <w:sz w:val="28"/>
                <w:szCs w:val="28"/>
              </w:rPr>
            </w:pPr>
          </w:p>
          <w:p w:rsidR="00DB6AA2" w:rsidRDefault="00DB6AA2" w:rsidP="00F44B86">
            <w:pPr>
              <w:rPr>
                <w:b/>
                <w:sz w:val="28"/>
                <w:szCs w:val="28"/>
              </w:rPr>
            </w:pPr>
          </w:p>
          <w:p w:rsidR="00DB6AA2" w:rsidRDefault="00DB6AA2" w:rsidP="00F44B86">
            <w:pPr>
              <w:rPr>
                <w:b/>
                <w:sz w:val="28"/>
                <w:szCs w:val="28"/>
              </w:rPr>
            </w:pPr>
          </w:p>
          <w:p w:rsidR="00DB6AA2" w:rsidRDefault="00DB6AA2" w:rsidP="00F44B86">
            <w:pPr>
              <w:rPr>
                <w:b/>
                <w:sz w:val="28"/>
                <w:szCs w:val="28"/>
              </w:rPr>
            </w:pPr>
          </w:p>
          <w:p w:rsidR="00DB6AA2" w:rsidRDefault="00DB6AA2" w:rsidP="00F44B86">
            <w:pPr>
              <w:rPr>
                <w:b/>
                <w:sz w:val="28"/>
                <w:szCs w:val="28"/>
              </w:rPr>
            </w:pPr>
          </w:p>
          <w:p w:rsidR="00DB6AA2" w:rsidRDefault="00DB6AA2" w:rsidP="00F44B86">
            <w:pPr>
              <w:rPr>
                <w:b/>
                <w:sz w:val="28"/>
                <w:szCs w:val="28"/>
              </w:rPr>
            </w:pPr>
          </w:p>
          <w:p w:rsidR="00DB6AA2" w:rsidRDefault="00DB6AA2" w:rsidP="00F44B86">
            <w:pPr>
              <w:rPr>
                <w:b/>
                <w:sz w:val="28"/>
                <w:szCs w:val="28"/>
              </w:rPr>
            </w:pPr>
          </w:p>
          <w:p w:rsidR="00DB6AA2" w:rsidRDefault="00266150" w:rsidP="00F44B86">
            <w:pPr>
              <w:rPr>
                <w:b/>
                <w:color w:val="C00000"/>
                <w:sz w:val="32"/>
                <w:szCs w:val="32"/>
              </w:rPr>
            </w:pPr>
            <w:r>
              <w:rPr>
                <w:b/>
                <w:color w:val="C00000"/>
                <w:sz w:val="32"/>
                <w:szCs w:val="32"/>
              </w:rPr>
              <w:t>Принципы п</w:t>
            </w:r>
            <w:r w:rsidRPr="00266150">
              <w:rPr>
                <w:b/>
                <w:color w:val="C00000"/>
                <w:sz w:val="32"/>
                <w:szCs w:val="32"/>
              </w:rPr>
              <w:t>редупреждени</w:t>
            </w:r>
            <w:r>
              <w:rPr>
                <w:b/>
                <w:color w:val="C00000"/>
                <w:sz w:val="32"/>
                <w:szCs w:val="32"/>
              </w:rPr>
              <w:t>я</w:t>
            </w:r>
            <w:r w:rsidRPr="00266150">
              <w:rPr>
                <w:b/>
                <w:color w:val="C00000"/>
                <w:sz w:val="32"/>
                <w:szCs w:val="32"/>
              </w:rPr>
              <w:t xml:space="preserve"> коррупции!</w:t>
            </w:r>
          </w:p>
          <w:p w:rsidR="00266150" w:rsidRPr="00266150" w:rsidRDefault="00266150" w:rsidP="00266150">
            <w:pPr>
              <w:rPr>
                <w:b/>
                <w:sz w:val="32"/>
                <w:szCs w:val="32"/>
              </w:rPr>
            </w:pPr>
          </w:p>
        </w:tc>
      </w:tr>
    </w:tbl>
    <w:p w:rsidR="00266150" w:rsidRDefault="00266150" w:rsidP="00266150">
      <w:pPr>
        <w:pStyle w:val="ac"/>
        <w:numPr>
          <w:ilvl w:val="0"/>
          <w:numId w:val="8"/>
        </w:numPr>
        <w:ind w:left="0" w:firstLine="360"/>
        <w:jc w:val="both"/>
        <w:rPr>
          <w:b/>
          <w:sz w:val="28"/>
          <w:szCs w:val="28"/>
        </w:rPr>
      </w:pPr>
      <w:r w:rsidRPr="00266150">
        <w:rPr>
          <w:b/>
          <w:sz w:val="28"/>
          <w:szCs w:val="28"/>
        </w:rPr>
        <w:t>работники Общества обязаны незамедлительно информировать структурное подразделение Общества, ответственное</w:t>
      </w:r>
      <w:r w:rsidRPr="00266150">
        <w:rPr>
          <w:b/>
          <w:sz w:val="28"/>
          <w:szCs w:val="28"/>
        </w:rPr>
        <w:br/>
        <w:t xml:space="preserve">за реализацию функции </w:t>
      </w:r>
      <w:proofErr w:type="spellStart"/>
      <w:r w:rsidRPr="00266150">
        <w:rPr>
          <w:b/>
          <w:sz w:val="28"/>
          <w:szCs w:val="28"/>
        </w:rPr>
        <w:t>комплаенс</w:t>
      </w:r>
      <w:proofErr w:type="spellEnd"/>
      <w:r w:rsidRPr="00266150">
        <w:rPr>
          <w:b/>
          <w:sz w:val="28"/>
          <w:szCs w:val="28"/>
        </w:rPr>
        <w:t>-контроля, предупреждения</w:t>
      </w:r>
      <w:r>
        <w:rPr>
          <w:b/>
          <w:sz w:val="28"/>
          <w:szCs w:val="28"/>
        </w:rPr>
        <w:t xml:space="preserve"> </w:t>
      </w:r>
      <w:r w:rsidRPr="00266150">
        <w:rPr>
          <w:b/>
          <w:sz w:val="28"/>
          <w:szCs w:val="28"/>
        </w:rPr>
        <w:t>и противодействия коррупции, в случае их склонения к совершению коррупционных и иных правонарушений.</w:t>
      </w:r>
    </w:p>
    <w:p w:rsidR="00266150" w:rsidRDefault="00266150" w:rsidP="00266150">
      <w:pPr>
        <w:pStyle w:val="ac"/>
        <w:numPr>
          <w:ilvl w:val="0"/>
          <w:numId w:val="8"/>
        </w:numPr>
        <w:ind w:left="0"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266150">
        <w:rPr>
          <w:b/>
          <w:sz w:val="28"/>
          <w:szCs w:val="28"/>
        </w:rPr>
        <w:t>аботники Общества не должны предлагать, обещать, разрешать и передавать от имени или в интересах Общества незаконное вознаграждение в любой форме какому-либо должностному лицу, а также лицу, выполняющему управленческие функции в коммерческой или иной организации</w:t>
      </w:r>
      <w:r>
        <w:rPr>
          <w:b/>
          <w:sz w:val="28"/>
          <w:szCs w:val="28"/>
        </w:rPr>
        <w:t>.</w:t>
      </w:r>
    </w:p>
    <w:p w:rsidR="00266150" w:rsidRDefault="00266150" w:rsidP="00FC74B0">
      <w:pPr>
        <w:pStyle w:val="ac"/>
        <w:numPr>
          <w:ilvl w:val="0"/>
          <w:numId w:val="8"/>
        </w:numPr>
        <w:ind w:left="0"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работники Общества </w:t>
      </w:r>
      <w:r w:rsidRPr="00266150">
        <w:rPr>
          <w:b/>
          <w:sz w:val="28"/>
          <w:szCs w:val="28"/>
        </w:rPr>
        <w:t>не должны просить</w:t>
      </w:r>
      <w:r>
        <w:rPr>
          <w:b/>
          <w:sz w:val="28"/>
          <w:szCs w:val="28"/>
        </w:rPr>
        <w:t xml:space="preserve"> </w:t>
      </w:r>
      <w:r w:rsidRPr="00266150">
        <w:rPr>
          <w:b/>
          <w:sz w:val="28"/>
          <w:szCs w:val="28"/>
        </w:rPr>
        <w:t>и принимать незаконное вознаграждение за выполнение должностных полномочий в любой форме от какой-либо организации, физических или должностных лиц.</w:t>
      </w:r>
    </w:p>
    <w:p w:rsidR="00266150" w:rsidRDefault="00266150" w:rsidP="00266150">
      <w:pPr>
        <w:pStyle w:val="ac"/>
        <w:numPr>
          <w:ilvl w:val="0"/>
          <w:numId w:val="8"/>
        </w:numPr>
        <w:ind w:left="0"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работники </w:t>
      </w:r>
      <w:r w:rsidRPr="00266150">
        <w:rPr>
          <w:b/>
          <w:sz w:val="28"/>
          <w:szCs w:val="28"/>
        </w:rPr>
        <w:t>Общества не име</w:t>
      </w:r>
      <w:r>
        <w:rPr>
          <w:b/>
          <w:sz w:val="28"/>
          <w:szCs w:val="28"/>
        </w:rPr>
        <w:t>ю</w:t>
      </w:r>
      <w:r w:rsidRPr="00266150">
        <w:rPr>
          <w:b/>
          <w:sz w:val="28"/>
          <w:szCs w:val="28"/>
        </w:rPr>
        <w:t>т права пользоваться своим должностным положением и полномочиями для разрешения конфликтной ситуации в свою пользу и (или) с выгодой для себя или связанных с таким работником третьих лиц.</w:t>
      </w:r>
    </w:p>
    <w:p w:rsidR="00266150" w:rsidRPr="00266150" w:rsidRDefault="00266150" w:rsidP="00DE1B05">
      <w:pPr>
        <w:pStyle w:val="ac"/>
        <w:numPr>
          <w:ilvl w:val="0"/>
          <w:numId w:val="8"/>
        </w:numPr>
        <w:ind w:left="0" w:firstLine="360"/>
        <w:jc w:val="both"/>
        <w:rPr>
          <w:b/>
          <w:sz w:val="28"/>
          <w:szCs w:val="28"/>
        </w:rPr>
      </w:pPr>
      <w:r w:rsidRPr="00266150">
        <w:rPr>
          <w:b/>
          <w:sz w:val="28"/>
          <w:szCs w:val="28"/>
        </w:rPr>
        <w:t>работники Общества обязаны воздерживаться от поведения, которое могло бы вызвать сомнение в добросовестном исполнении ими своих трудовых обязанностей</w:t>
      </w:r>
      <w:r w:rsidR="00847A8E">
        <w:rPr>
          <w:b/>
          <w:sz w:val="28"/>
          <w:szCs w:val="28"/>
        </w:rPr>
        <w:t xml:space="preserve">, а также должны </w:t>
      </w:r>
      <w:r w:rsidRPr="00266150">
        <w:rPr>
          <w:b/>
          <w:sz w:val="28"/>
          <w:szCs w:val="28"/>
        </w:rPr>
        <w:drawing>
          <wp:inline distT="0" distB="0" distL="0" distR="0" wp14:anchorId="0C4C4D9A" wp14:editId="6649CBCF">
            <wp:extent cx="10160" cy="10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150">
        <w:rPr>
          <w:b/>
          <w:sz w:val="28"/>
          <w:szCs w:val="28"/>
        </w:rPr>
        <w:t>раскрывать возникший (реальный) или потенциальный конфликт интересов, в том числе сообщать о возникновении конфликта интересов</w:t>
      </w:r>
      <w:r>
        <w:rPr>
          <w:b/>
          <w:sz w:val="28"/>
          <w:szCs w:val="28"/>
        </w:rPr>
        <w:t xml:space="preserve"> </w:t>
      </w:r>
      <w:r w:rsidRPr="00266150">
        <w:rPr>
          <w:b/>
          <w:sz w:val="28"/>
          <w:szCs w:val="28"/>
        </w:rPr>
        <w:t>и заполнять д</w:t>
      </w:r>
      <w:r>
        <w:rPr>
          <w:b/>
          <w:sz w:val="28"/>
          <w:szCs w:val="28"/>
        </w:rPr>
        <w:t>екларации о конфликте интересов.</w:t>
      </w:r>
      <w:r w:rsidRPr="00266150">
        <w:rPr>
          <w:b/>
          <w:sz w:val="28"/>
          <w:szCs w:val="28"/>
        </w:rPr>
        <w:t xml:space="preserve"> </w:t>
      </w:r>
    </w:p>
    <w:p w:rsidR="006B6D81" w:rsidRDefault="000820A4" w:rsidP="000820A4">
      <w:pPr>
        <w:jc w:val="center"/>
        <w:rPr>
          <w:b/>
          <w:color w:val="C00000"/>
          <w:sz w:val="36"/>
          <w:szCs w:val="36"/>
        </w:rPr>
      </w:pPr>
      <w:r w:rsidRPr="000820A4">
        <w:rPr>
          <w:b/>
          <w:color w:val="C00000"/>
          <w:sz w:val="36"/>
          <w:szCs w:val="36"/>
        </w:rPr>
        <w:lastRenderedPageBreak/>
        <w:t>ПОЛУЧЕНИЕ ПОДАРКА В СВЯЗИ С ДОЛЖНОСТНЫМ ПОЛОЖЕНИЕМ</w:t>
      </w:r>
    </w:p>
    <w:p w:rsidR="008278FF" w:rsidRDefault="008278FF" w:rsidP="000820A4">
      <w:pPr>
        <w:jc w:val="center"/>
        <w:rPr>
          <w:b/>
          <w:color w:val="C00000"/>
          <w:sz w:val="36"/>
          <w:szCs w:val="3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79"/>
        <w:gridCol w:w="2454"/>
        <w:gridCol w:w="3847"/>
      </w:tblGrid>
      <w:tr w:rsidR="00B27D73" w:rsidTr="00DD1484">
        <w:trPr>
          <w:trHeight w:val="1671"/>
        </w:trPr>
        <w:tc>
          <w:tcPr>
            <w:tcW w:w="9279" w:type="dxa"/>
            <w:vMerge w:val="restart"/>
          </w:tcPr>
          <w:p w:rsidR="00B27D73" w:rsidRDefault="00B27D73" w:rsidP="008278FF">
            <w:pPr>
              <w:pStyle w:val="Default"/>
            </w:pPr>
          </w:p>
          <w:p w:rsidR="009147A6" w:rsidRDefault="009147A6" w:rsidP="009147A6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9147A6">
              <w:rPr>
                <w:b/>
                <w:bCs/>
                <w:color w:val="000000" w:themeColor="text1"/>
                <w:sz w:val="32"/>
                <w:szCs w:val="32"/>
              </w:rPr>
              <w:t xml:space="preserve">Подарок </w:t>
            </w:r>
            <w:r w:rsidRPr="009147A6">
              <w:rPr>
                <w:b/>
                <w:bCs/>
                <w:color w:val="000000" w:themeColor="text1"/>
                <w:sz w:val="32"/>
                <w:szCs w:val="32"/>
              </w:rPr>
              <w:t>в связи с должностным положением</w:t>
            </w:r>
            <w:r w:rsidRPr="009147A6">
              <w:rPr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9147A6">
              <w:rPr>
                <w:color w:val="000000" w:themeColor="text1"/>
                <w:sz w:val="32"/>
                <w:szCs w:val="32"/>
              </w:rPr>
              <w:t xml:space="preserve">– любое благо (предмет или услуга), полученное </w:t>
            </w:r>
            <w:r>
              <w:rPr>
                <w:color w:val="000000" w:themeColor="text1"/>
                <w:sz w:val="32"/>
                <w:szCs w:val="32"/>
              </w:rPr>
              <w:t xml:space="preserve">работником Общества </w:t>
            </w:r>
            <w:r>
              <w:rPr>
                <w:color w:val="000000" w:themeColor="text1"/>
                <w:sz w:val="32"/>
                <w:szCs w:val="32"/>
              </w:rPr>
              <w:br/>
            </w:r>
            <w:r w:rsidRPr="009147A6">
              <w:rPr>
                <w:color w:val="000000" w:themeColor="text1"/>
                <w:sz w:val="32"/>
                <w:szCs w:val="32"/>
              </w:rPr>
              <w:t>от физического или юридического лица</w:t>
            </w:r>
            <w:r>
              <w:rPr>
                <w:color w:val="000000" w:themeColor="text1"/>
                <w:sz w:val="32"/>
                <w:szCs w:val="32"/>
              </w:rPr>
              <w:t>,</w:t>
            </w:r>
            <w:r w:rsidRPr="009147A6">
              <w:rPr>
                <w:color w:val="000000" w:themeColor="text1"/>
                <w:sz w:val="32"/>
                <w:szCs w:val="32"/>
              </w:rPr>
              <w:t xml:space="preserve"> исходя из </w:t>
            </w:r>
            <w:r>
              <w:rPr>
                <w:color w:val="000000" w:themeColor="text1"/>
                <w:sz w:val="32"/>
                <w:szCs w:val="32"/>
              </w:rPr>
              <w:t xml:space="preserve">его </w:t>
            </w:r>
            <w:r w:rsidR="00DD1484">
              <w:rPr>
                <w:color w:val="000000" w:themeColor="text1"/>
                <w:sz w:val="32"/>
                <w:szCs w:val="32"/>
              </w:rPr>
              <w:t>д</w:t>
            </w:r>
            <w:r>
              <w:rPr>
                <w:color w:val="000000" w:themeColor="text1"/>
                <w:sz w:val="32"/>
                <w:szCs w:val="32"/>
              </w:rPr>
              <w:t xml:space="preserve">олжностного положения или исполнения </w:t>
            </w:r>
            <w:r w:rsidR="00DD1484">
              <w:rPr>
                <w:color w:val="000000" w:themeColor="text1"/>
                <w:sz w:val="32"/>
                <w:szCs w:val="32"/>
              </w:rPr>
              <w:br/>
            </w:r>
            <w:r>
              <w:rPr>
                <w:color w:val="000000" w:themeColor="text1"/>
                <w:sz w:val="32"/>
                <w:szCs w:val="32"/>
              </w:rPr>
              <w:t xml:space="preserve">им </w:t>
            </w:r>
            <w:r w:rsidRPr="009147A6">
              <w:rPr>
                <w:color w:val="000000" w:themeColor="text1"/>
                <w:sz w:val="32"/>
                <w:szCs w:val="32"/>
              </w:rPr>
              <w:t>должностных обязанностей</w:t>
            </w:r>
            <w:r>
              <w:rPr>
                <w:color w:val="000000" w:themeColor="text1"/>
                <w:sz w:val="32"/>
                <w:szCs w:val="32"/>
              </w:rPr>
              <w:t>.</w:t>
            </w:r>
          </w:p>
          <w:p w:rsidR="00DD1484" w:rsidRDefault="00DD1484" w:rsidP="009147A6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  <w:p w:rsidR="00B27D73" w:rsidRDefault="00B27D73" w:rsidP="009147A6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Получение </w:t>
            </w:r>
            <w:r>
              <w:rPr>
                <w:sz w:val="32"/>
                <w:szCs w:val="32"/>
              </w:rPr>
              <w:t xml:space="preserve">работником </w:t>
            </w:r>
            <w:r>
              <w:rPr>
                <w:sz w:val="32"/>
                <w:szCs w:val="32"/>
              </w:rPr>
              <w:t>подарка</w:t>
            </w:r>
            <w:r>
              <w:rPr>
                <w:sz w:val="32"/>
                <w:szCs w:val="32"/>
              </w:rPr>
              <w:t xml:space="preserve"> в связи с должностным </w:t>
            </w:r>
            <w:r w:rsidR="009147A6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 xml:space="preserve">положением или в связи с исполнением должностных </w:t>
            </w:r>
            <w:r w:rsidR="009147A6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 xml:space="preserve">обязанностей </w:t>
            </w:r>
            <w:r>
              <w:rPr>
                <w:sz w:val="32"/>
                <w:szCs w:val="32"/>
              </w:rPr>
              <w:t xml:space="preserve">создает условия для возникновения конфликта </w:t>
            </w:r>
            <w:r w:rsidR="009147A6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 xml:space="preserve">интересов, </w:t>
            </w:r>
            <w:r>
              <w:rPr>
                <w:sz w:val="32"/>
                <w:szCs w:val="32"/>
              </w:rPr>
              <w:t xml:space="preserve">а также </w:t>
            </w:r>
            <w:r>
              <w:rPr>
                <w:sz w:val="32"/>
                <w:szCs w:val="32"/>
              </w:rPr>
              <w:t xml:space="preserve">ставит под сомнение объективность </w:t>
            </w:r>
            <w:r w:rsidR="009147A6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>принимаемых им решений</w:t>
            </w:r>
            <w:r>
              <w:rPr>
                <w:sz w:val="32"/>
                <w:szCs w:val="32"/>
              </w:rPr>
              <w:t>.</w:t>
            </w:r>
          </w:p>
          <w:p w:rsidR="00DD1484" w:rsidRDefault="00DD1484" w:rsidP="009147A6">
            <w:pPr>
              <w:pStyle w:val="Default"/>
              <w:jc w:val="center"/>
              <w:rPr>
                <w:sz w:val="32"/>
                <w:szCs w:val="32"/>
              </w:rPr>
            </w:pPr>
          </w:p>
          <w:p w:rsidR="007B7A7C" w:rsidRDefault="007B7A7C" w:rsidP="009147A6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Работникам Общества запрещается получать подарки в виде </w:t>
            </w:r>
            <w:r w:rsidR="00DC4CD5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>денежных средств (наличных и безналичных)</w:t>
            </w:r>
            <w:r w:rsidR="00DC4CD5">
              <w:rPr>
                <w:sz w:val="32"/>
                <w:szCs w:val="32"/>
              </w:rPr>
              <w:t xml:space="preserve">, а также </w:t>
            </w:r>
            <w:r w:rsidR="00DC4CD5">
              <w:rPr>
                <w:sz w:val="32"/>
                <w:szCs w:val="32"/>
              </w:rPr>
              <w:br/>
              <w:t xml:space="preserve">подарочных сертификатов, займов, акций или опционов </w:t>
            </w:r>
            <w:r w:rsidR="00DC4CD5">
              <w:rPr>
                <w:sz w:val="32"/>
                <w:szCs w:val="32"/>
              </w:rPr>
              <w:br/>
              <w:t>на акции и т.п., независимо от их стоимости.</w:t>
            </w:r>
          </w:p>
          <w:p w:rsidR="00DD1484" w:rsidRDefault="00DD1484" w:rsidP="009147A6">
            <w:pPr>
              <w:pStyle w:val="Default"/>
              <w:jc w:val="center"/>
              <w:rPr>
                <w:sz w:val="32"/>
                <w:szCs w:val="32"/>
              </w:rPr>
            </w:pPr>
          </w:p>
          <w:p w:rsidR="00DD1484" w:rsidRDefault="00DD1484" w:rsidP="009147A6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Работники Общества обязаны уведомлять работодателя обо всех случаях получения подарка в связи с их должностным положением или в связи с исполнением ими должностных обязанностей.</w:t>
            </w:r>
          </w:p>
          <w:p w:rsidR="00B27D73" w:rsidRDefault="00B27D73" w:rsidP="009147A6">
            <w:pPr>
              <w:jc w:val="center"/>
              <w:rPr>
                <w:b/>
                <w:color w:val="C00000"/>
                <w:sz w:val="36"/>
                <w:szCs w:val="36"/>
              </w:rPr>
            </w:pPr>
          </w:p>
        </w:tc>
        <w:tc>
          <w:tcPr>
            <w:tcW w:w="6301" w:type="dxa"/>
            <w:gridSpan w:val="2"/>
          </w:tcPr>
          <w:p w:rsidR="00B27D73" w:rsidRPr="00246786" w:rsidRDefault="00B27D73" w:rsidP="00246786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Arial" w:hAnsi="Arial" w:cs="Arial"/>
                <w:color w:val="000000"/>
                <w:kern w:val="0"/>
                <w:lang w:bidi="ar-SA"/>
              </w:rPr>
            </w:pPr>
          </w:p>
          <w:p w:rsidR="00B27D73" w:rsidRPr="00B27D73" w:rsidRDefault="00B27D73" w:rsidP="00B27D73">
            <w:pPr>
              <w:jc w:val="center"/>
              <w:rPr>
                <w:b/>
                <w:color w:val="C00000"/>
                <w:sz w:val="44"/>
                <w:szCs w:val="44"/>
              </w:rPr>
            </w:pPr>
            <w:r w:rsidRPr="00246786">
              <w:rPr>
                <w:rFonts w:ascii="Arial" w:hAnsi="Arial" w:cs="Arial"/>
                <w:color w:val="000000"/>
                <w:kern w:val="0"/>
                <w:lang w:bidi="ar-SA"/>
              </w:rPr>
              <w:t xml:space="preserve"> </w:t>
            </w:r>
            <w:r w:rsidRPr="00B27D73">
              <w:rPr>
                <w:rFonts w:ascii="Arial" w:hAnsi="Arial" w:cs="Arial"/>
                <w:b/>
                <w:bCs/>
                <w:color w:val="000000"/>
                <w:kern w:val="0"/>
                <w:sz w:val="44"/>
                <w:szCs w:val="44"/>
                <w:lang w:bidi="ar-SA"/>
              </w:rPr>
              <w:t xml:space="preserve">ЧТО ДЕЛАТЬ </w:t>
            </w:r>
            <w:r w:rsidRPr="00B27D73">
              <w:rPr>
                <w:rFonts w:ascii="Arial" w:hAnsi="Arial" w:cs="Arial"/>
                <w:b/>
                <w:bCs/>
                <w:color w:val="000000"/>
                <w:kern w:val="0"/>
                <w:sz w:val="44"/>
                <w:szCs w:val="44"/>
                <w:lang w:bidi="ar-SA"/>
              </w:rPr>
              <w:br/>
            </w:r>
            <w:r w:rsidRPr="00B27D73">
              <w:rPr>
                <w:rFonts w:ascii="Arial" w:hAnsi="Arial" w:cs="Arial"/>
                <w:b/>
                <w:bCs/>
                <w:color w:val="000000"/>
                <w:kern w:val="0"/>
                <w:sz w:val="44"/>
                <w:szCs w:val="44"/>
                <w:lang w:bidi="ar-SA"/>
              </w:rPr>
              <w:t>С ПОДАРКОМ?</w:t>
            </w:r>
          </w:p>
        </w:tc>
      </w:tr>
      <w:tr w:rsidR="00B27D73" w:rsidTr="00DD1484">
        <w:trPr>
          <w:trHeight w:val="2821"/>
        </w:trPr>
        <w:tc>
          <w:tcPr>
            <w:tcW w:w="9279" w:type="dxa"/>
            <w:vMerge/>
          </w:tcPr>
          <w:p w:rsidR="00B27D73" w:rsidRDefault="00B27D73" w:rsidP="008278FF">
            <w:pPr>
              <w:pStyle w:val="Default"/>
            </w:pPr>
          </w:p>
        </w:tc>
        <w:tc>
          <w:tcPr>
            <w:tcW w:w="2454" w:type="dxa"/>
          </w:tcPr>
          <w:p w:rsidR="00B27D73" w:rsidRDefault="00B27D73" w:rsidP="00246786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Arial" w:hAnsi="Arial" w:cs="Arial"/>
                <w:color w:val="000000"/>
                <w:kern w:val="0"/>
                <w:lang w:bidi="ar-SA"/>
              </w:rPr>
            </w:pPr>
            <w:r w:rsidRPr="00B27D73">
              <w:rPr>
                <w:rFonts w:ascii="Arial" w:hAnsi="Arial" w:cs="Arial"/>
                <w:noProof/>
                <w:color w:val="000000"/>
                <w:kern w:val="0"/>
                <w:lang w:eastAsia="ru-RU" w:bidi="ar-SA"/>
              </w:rPr>
              <w:drawing>
                <wp:inline distT="0" distB="0" distL="0" distR="0">
                  <wp:extent cx="1360805" cy="13608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D73" w:rsidRPr="00B27D73" w:rsidRDefault="00B27D73" w:rsidP="00B27D73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cs="Times New Roman"/>
                <w:color w:val="000000"/>
                <w:kern w:val="0"/>
                <w:sz w:val="28"/>
                <w:szCs w:val="28"/>
                <w:lang w:bidi="ar-SA"/>
              </w:rPr>
            </w:pPr>
            <w:r w:rsidRPr="00B27D73">
              <w:rPr>
                <w:rFonts w:cs="Times New Roman"/>
                <w:b/>
                <w:bCs/>
                <w:color w:val="000000"/>
                <w:kern w:val="0"/>
                <w:sz w:val="28"/>
                <w:szCs w:val="28"/>
                <w:lang w:bidi="ar-SA"/>
              </w:rPr>
              <w:t xml:space="preserve">К подаркам </w:t>
            </w:r>
            <w:r w:rsidRPr="00B27D73">
              <w:rPr>
                <w:rFonts w:cs="Times New Roman"/>
                <w:b/>
                <w:bCs/>
                <w:color w:val="000000"/>
                <w:kern w:val="0"/>
                <w:sz w:val="28"/>
                <w:szCs w:val="28"/>
                <w:lang w:bidi="ar-SA"/>
              </w:rPr>
              <w:br/>
              <w:t>не относятся:</w:t>
            </w:r>
          </w:p>
          <w:p w:rsidR="00B27D73" w:rsidRPr="00B27D73" w:rsidRDefault="00B27D73" w:rsidP="00B27D73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cs="Times New Roman"/>
                <w:i/>
                <w:color w:val="000000"/>
                <w:kern w:val="0"/>
                <w:sz w:val="28"/>
                <w:szCs w:val="28"/>
                <w:lang w:bidi="ar-SA"/>
              </w:rPr>
            </w:pPr>
            <w:r w:rsidRPr="00B27D73">
              <w:rPr>
                <w:rFonts w:cs="Times New Roman"/>
                <w:i/>
                <w:color w:val="000000"/>
                <w:kern w:val="0"/>
                <w:sz w:val="28"/>
                <w:szCs w:val="28"/>
                <w:lang w:bidi="ar-SA"/>
              </w:rPr>
              <w:t>1) цветы;</w:t>
            </w:r>
          </w:p>
          <w:p w:rsidR="00B27D73" w:rsidRPr="00B27D73" w:rsidRDefault="00B27D73" w:rsidP="00B27D73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cs="Times New Roman"/>
                <w:i/>
                <w:color w:val="000000"/>
                <w:kern w:val="0"/>
                <w:sz w:val="28"/>
                <w:szCs w:val="28"/>
                <w:lang w:bidi="ar-SA"/>
              </w:rPr>
            </w:pPr>
            <w:r w:rsidRPr="00B27D73">
              <w:rPr>
                <w:rFonts w:cs="Times New Roman"/>
                <w:i/>
                <w:color w:val="000000"/>
                <w:kern w:val="0"/>
                <w:sz w:val="28"/>
                <w:szCs w:val="28"/>
                <w:lang w:bidi="ar-SA"/>
              </w:rPr>
              <w:t xml:space="preserve">2) канцелярские принадлежности, выдаваемые участникам </w:t>
            </w:r>
            <w:r w:rsidRPr="00B27D73">
              <w:rPr>
                <w:rFonts w:cs="Times New Roman"/>
                <w:i/>
                <w:color w:val="000000"/>
                <w:kern w:val="0"/>
                <w:sz w:val="28"/>
                <w:szCs w:val="28"/>
                <w:lang w:bidi="ar-SA"/>
              </w:rPr>
              <w:br/>
              <w:t xml:space="preserve">протокольных </w:t>
            </w:r>
            <w:r w:rsidRPr="00B27D73">
              <w:rPr>
                <w:rFonts w:cs="Times New Roman"/>
                <w:i/>
                <w:color w:val="000000"/>
                <w:kern w:val="0"/>
                <w:sz w:val="28"/>
                <w:szCs w:val="28"/>
                <w:lang w:bidi="ar-SA"/>
              </w:rPr>
              <w:br/>
              <w:t>мероприятий;</w:t>
            </w:r>
          </w:p>
          <w:p w:rsidR="00B27D73" w:rsidRPr="00246786" w:rsidRDefault="00B27D73" w:rsidP="00B27D73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="Arial" w:hAnsi="Arial" w:cs="Arial"/>
                <w:color w:val="000000"/>
                <w:kern w:val="0"/>
                <w:lang w:bidi="ar-SA"/>
              </w:rPr>
            </w:pPr>
            <w:r w:rsidRPr="00B27D73">
              <w:rPr>
                <w:rFonts w:cs="Times New Roman"/>
                <w:i/>
                <w:color w:val="000000"/>
                <w:kern w:val="0"/>
                <w:sz w:val="28"/>
                <w:szCs w:val="28"/>
                <w:lang w:bidi="ar-SA"/>
              </w:rPr>
              <w:t xml:space="preserve">3) ценные </w:t>
            </w:r>
            <w:r w:rsidRPr="00B27D73">
              <w:rPr>
                <w:rFonts w:cs="Times New Roman"/>
                <w:i/>
                <w:color w:val="000000"/>
                <w:kern w:val="0"/>
                <w:sz w:val="28"/>
                <w:szCs w:val="28"/>
                <w:lang w:bidi="ar-SA"/>
              </w:rPr>
              <w:br/>
              <w:t xml:space="preserve">подарки, </w:t>
            </w:r>
            <w:r w:rsidRPr="00B27D73">
              <w:rPr>
                <w:rFonts w:cs="Times New Roman"/>
                <w:i/>
                <w:color w:val="000000"/>
                <w:kern w:val="0"/>
                <w:sz w:val="28"/>
                <w:szCs w:val="28"/>
                <w:lang w:bidi="ar-SA"/>
              </w:rPr>
              <w:br/>
              <w:t xml:space="preserve">вручаемые </w:t>
            </w:r>
            <w:r w:rsidRPr="00B27D73">
              <w:rPr>
                <w:rFonts w:cs="Times New Roman"/>
                <w:i/>
                <w:color w:val="000000"/>
                <w:kern w:val="0"/>
                <w:sz w:val="28"/>
                <w:szCs w:val="28"/>
                <w:lang w:bidi="ar-SA"/>
              </w:rPr>
              <w:br/>
              <w:t xml:space="preserve">в качестве награды или </w:t>
            </w:r>
            <w:r w:rsidRPr="00B27D73">
              <w:rPr>
                <w:rFonts w:cs="Times New Roman"/>
                <w:i/>
                <w:color w:val="000000"/>
                <w:kern w:val="0"/>
                <w:sz w:val="28"/>
                <w:szCs w:val="28"/>
                <w:lang w:bidi="ar-SA"/>
              </w:rPr>
              <w:br/>
              <w:t>поощрения.</w:t>
            </w:r>
          </w:p>
        </w:tc>
        <w:tc>
          <w:tcPr>
            <w:tcW w:w="3847" w:type="dxa"/>
          </w:tcPr>
          <w:p w:rsidR="00B27D73" w:rsidRPr="00246786" w:rsidRDefault="00B27D73" w:rsidP="00246786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Arial" w:hAnsi="Arial" w:cs="Arial"/>
                <w:color w:val="000000"/>
                <w:kern w:val="0"/>
                <w:lang w:bidi="ar-SA"/>
              </w:rPr>
            </w:pPr>
            <w:r w:rsidRPr="00B27D73">
              <w:rPr>
                <w:rFonts w:ascii="Arial" w:hAnsi="Arial" w:cs="Arial"/>
                <w:noProof/>
                <w:color w:val="000000"/>
                <w:kern w:val="0"/>
                <w:lang w:eastAsia="ru-RU" w:bidi="ar-SA"/>
              </w:rPr>
              <w:drawing>
                <wp:inline distT="0" distB="0" distL="0" distR="0">
                  <wp:extent cx="2305823" cy="434848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644" cy="455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78FF" w:rsidRDefault="00BC36AA" w:rsidP="000820A4">
      <w:pPr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36"/>
          <w:szCs w:val="36"/>
        </w:rPr>
        <w:lastRenderedPageBreak/>
        <w:t xml:space="preserve">УВЕДОМЛЕНИЕ О ФАКТАХ ОБРАЩЕНИЯ </w:t>
      </w:r>
      <w:r>
        <w:rPr>
          <w:b/>
          <w:color w:val="C00000"/>
          <w:sz w:val="36"/>
          <w:szCs w:val="36"/>
        </w:rPr>
        <w:br/>
      </w:r>
      <w:r w:rsidRPr="00BC36AA">
        <w:rPr>
          <w:b/>
          <w:color w:val="C00000"/>
          <w:sz w:val="28"/>
          <w:szCs w:val="28"/>
        </w:rPr>
        <w:t>В ЦЕЛЯХ СКЛОНЕНИЯ К СОВЕРШЕНИЮ КОРРУПЦИОННЫХ ПРАВОНАРУШЕНИЙ</w:t>
      </w:r>
    </w:p>
    <w:p w:rsidR="0044656D" w:rsidRDefault="0044656D" w:rsidP="000820A4">
      <w:pPr>
        <w:jc w:val="center"/>
        <w:rPr>
          <w:b/>
          <w:color w:val="C00000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74"/>
        <w:gridCol w:w="4416"/>
      </w:tblGrid>
      <w:tr w:rsidR="0044656D" w:rsidTr="00B44FDA">
        <w:trPr>
          <w:trHeight w:val="2604"/>
        </w:trPr>
        <w:tc>
          <w:tcPr>
            <w:tcW w:w="11477" w:type="dxa"/>
            <w:vMerge w:val="restart"/>
          </w:tcPr>
          <w:p w:rsidR="0044656D" w:rsidRPr="0044656D" w:rsidRDefault="0044656D" w:rsidP="0044656D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cs="Times New Roman"/>
                <w:b/>
                <w:bCs/>
                <w:kern w:val="0"/>
                <w:sz w:val="32"/>
                <w:szCs w:val="32"/>
                <w:lang w:bidi="ar-SA"/>
              </w:rPr>
            </w:pPr>
            <w:r w:rsidRPr="0044656D">
              <w:rPr>
                <w:rFonts w:cs="Times New Roman"/>
                <w:b/>
                <w:bCs/>
                <w:kern w:val="0"/>
                <w:sz w:val="32"/>
                <w:szCs w:val="32"/>
                <w:lang w:bidi="ar-SA"/>
              </w:rPr>
              <w:t>Порядок действий в случаях склонения к совершению</w:t>
            </w:r>
          </w:p>
          <w:p w:rsidR="0044656D" w:rsidRDefault="0044656D" w:rsidP="0044656D">
            <w:pPr>
              <w:jc w:val="center"/>
              <w:rPr>
                <w:rFonts w:cs="Times New Roman"/>
                <w:b/>
                <w:bCs/>
                <w:kern w:val="0"/>
                <w:sz w:val="32"/>
                <w:szCs w:val="32"/>
                <w:lang w:bidi="ar-SA"/>
              </w:rPr>
            </w:pPr>
            <w:r w:rsidRPr="0044656D">
              <w:rPr>
                <w:rFonts w:cs="Times New Roman"/>
                <w:b/>
                <w:bCs/>
                <w:kern w:val="0"/>
                <w:sz w:val="32"/>
                <w:szCs w:val="32"/>
                <w:lang w:bidi="ar-SA"/>
              </w:rPr>
              <w:t>коррупционного правонарушения</w:t>
            </w:r>
          </w:p>
          <w:p w:rsidR="0044656D" w:rsidRDefault="0044656D" w:rsidP="0044656D">
            <w:pPr>
              <w:jc w:val="both"/>
              <w:rPr>
                <w:rFonts w:cs="Times New Roman"/>
                <w:b/>
                <w:bCs/>
                <w:kern w:val="0"/>
                <w:sz w:val="32"/>
                <w:szCs w:val="32"/>
                <w:lang w:bidi="ar-SA"/>
              </w:rPr>
            </w:pPr>
          </w:p>
          <w:p w:rsidR="0044656D" w:rsidRPr="00215702" w:rsidRDefault="0044656D" w:rsidP="0044656D">
            <w:pPr>
              <w:ind w:firstLine="450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215702">
              <w:rPr>
                <w:rFonts w:cs="Times New Roman"/>
                <w:color w:val="000000" w:themeColor="text1"/>
                <w:sz w:val="28"/>
                <w:szCs w:val="28"/>
              </w:rPr>
              <w:t xml:space="preserve">При получении предложения о совершении коррупционного правонарушения работник Общества обязан незамедлительно уведомить об этом </w:t>
            </w:r>
            <w:r w:rsidRPr="00215702">
              <w:rPr>
                <w:rFonts w:cs="Times New Roman"/>
                <w:color w:val="000000" w:themeColor="text1"/>
                <w:sz w:val="28"/>
                <w:szCs w:val="28"/>
              </w:rPr>
              <w:t>структурное подразделение Общества, ответственное</w:t>
            </w:r>
            <w:r w:rsidRPr="00215702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15702">
              <w:rPr>
                <w:rFonts w:cs="Times New Roman"/>
                <w:color w:val="000000" w:themeColor="text1"/>
                <w:sz w:val="28"/>
                <w:szCs w:val="28"/>
              </w:rPr>
              <w:t xml:space="preserve">за реализацию функции </w:t>
            </w:r>
            <w:proofErr w:type="spellStart"/>
            <w:r w:rsidRPr="00215702">
              <w:rPr>
                <w:rFonts w:cs="Times New Roman"/>
                <w:color w:val="000000" w:themeColor="text1"/>
                <w:sz w:val="28"/>
                <w:szCs w:val="28"/>
              </w:rPr>
              <w:t>комплаенс</w:t>
            </w:r>
            <w:proofErr w:type="spellEnd"/>
            <w:r w:rsidRPr="00215702">
              <w:rPr>
                <w:rFonts w:cs="Times New Roman"/>
                <w:color w:val="000000" w:themeColor="text1"/>
                <w:sz w:val="28"/>
                <w:szCs w:val="28"/>
              </w:rPr>
              <w:t>-контроля, предупреждения и противодействия коррупции</w:t>
            </w:r>
            <w:r w:rsidRPr="00215702">
              <w:rPr>
                <w:rFonts w:cs="Times New Roman"/>
                <w:color w:val="000000" w:themeColor="text1"/>
                <w:sz w:val="28"/>
                <w:szCs w:val="28"/>
              </w:rPr>
              <w:t>.</w:t>
            </w:r>
          </w:p>
          <w:p w:rsidR="0044656D" w:rsidRPr="00215702" w:rsidRDefault="0044656D" w:rsidP="0044656D">
            <w:pPr>
              <w:ind w:firstLine="450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  <w:p w:rsidR="00215702" w:rsidRDefault="0044656D" w:rsidP="00215702">
            <w:pPr>
              <w:ind w:firstLine="450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215702">
              <w:rPr>
                <w:rFonts w:cs="Times New Roman"/>
                <w:color w:val="000000" w:themeColor="text1"/>
                <w:sz w:val="28"/>
                <w:szCs w:val="28"/>
              </w:rPr>
              <w:t xml:space="preserve">В Уведомлении </w:t>
            </w:r>
            <w:r w:rsidR="00215702" w:rsidRPr="00215702">
              <w:rPr>
                <w:rFonts w:cs="Times New Roman"/>
                <w:color w:val="000000" w:themeColor="text1"/>
                <w:sz w:val="28"/>
                <w:szCs w:val="28"/>
              </w:rPr>
              <w:t>указываются</w:t>
            </w:r>
            <w:r w:rsidR="00215702">
              <w:rPr>
                <w:rFonts w:cs="Times New Roman"/>
                <w:color w:val="000000" w:themeColor="text1"/>
                <w:sz w:val="28"/>
                <w:szCs w:val="28"/>
              </w:rPr>
              <w:t>:</w:t>
            </w:r>
          </w:p>
          <w:p w:rsidR="00215702" w:rsidRDefault="00215702" w:rsidP="00215702">
            <w:pPr>
              <w:pStyle w:val="ac"/>
              <w:numPr>
                <w:ilvl w:val="0"/>
                <w:numId w:val="8"/>
              </w:numPr>
              <w:ind w:left="0" w:firstLine="360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215702">
              <w:rPr>
                <w:rFonts w:cs="Times New Roman"/>
                <w:color w:val="000000" w:themeColor="text1"/>
                <w:sz w:val="28"/>
                <w:szCs w:val="28"/>
              </w:rPr>
              <w:t>фамилия, имя, отчество, должность, место жительства и номер телефона работника Общества;</w:t>
            </w:r>
          </w:p>
          <w:p w:rsidR="00215702" w:rsidRDefault="00215702" w:rsidP="0090144E">
            <w:pPr>
              <w:pStyle w:val="ac"/>
              <w:numPr>
                <w:ilvl w:val="0"/>
                <w:numId w:val="8"/>
              </w:numPr>
              <w:ind w:left="0" w:firstLine="360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215702">
              <w:rPr>
                <w:rFonts w:cs="Times New Roman"/>
                <w:color w:val="000000" w:themeColor="text1"/>
                <w:sz w:val="28"/>
                <w:szCs w:val="28"/>
              </w:rPr>
              <w:t>все известные сведения о физическом (юридическом) лице, склоняющем работника Общества к коррупционному правонарушению;</w:t>
            </w:r>
          </w:p>
          <w:p w:rsidR="00215702" w:rsidRDefault="00215702" w:rsidP="00D1290D">
            <w:pPr>
              <w:pStyle w:val="ac"/>
              <w:numPr>
                <w:ilvl w:val="0"/>
                <w:numId w:val="8"/>
              </w:numPr>
              <w:ind w:left="0" w:firstLine="360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215702">
              <w:rPr>
                <w:rFonts w:cs="Times New Roman"/>
                <w:color w:val="000000" w:themeColor="text1"/>
                <w:sz w:val="28"/>
                <w:szCs w:val="28"/>
              </w:rPr>
              <w:t xml:space="preserve">дата, время, место, способ и обстоятельства склонения работника Общества 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br/>
            </w:r>
            <w:r w:rsidRPr="00215702">
              <w:rPr>
                <w:rFonts w:cs="Times New Roman"/>
                <w:color w:val="000000" w:themeColor="text1"/>
                <w:sz w:val="28"/>
                <w:szCs w:val="28"/>
              </w:rPr>
              <w:t xml:space="preserve">к коррупционному правонарушению; </w:t>
            </w:r>
          </w:p>
          <w:p w:rsidR="00215702" w:rsidRDefault="00215702" w:rsidP="00D1290D">
            <w:pPr>
              <w:pStyle w:val="ac"/>
              <w:numPr>
                <w:ilvl w:val="0"/>
                <w:numId w:val="8"/>
              </w:numPr>
              <w:ind w:left="0" w:firstLine="360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215702">
              <w:rPr>
                <w:rFonts w:cs="Times New Roman"/>
                <w:color w:val="000000" w:themeColor="text1"/>
                <w:sz w:val="28"/>
                <w:szCs w:val="28"/>
              </w:rPr>
              <w:t>сведения о коррупционных правонарушениях, которые должен был совершить работник Общества;</w:t>
            </w:r>
          </w:p>
          <w:p w:rsidR="00215702" w:rsidRDefault="00215702" w:rsidP="009E5AAC">
            <w:pPr>
              <w:pStyle w:val="ac"/>
              <w:numPr>
                <w:ilvl w:val="0"/>
                <w:numId w:val="8"/>
              </w:numPr>
              <w:ind w:left="0" w:firstLine="360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215702">
              <w:rPr>
                <w:rFonts w:cs="Times New Roman"/>
                <w:color w:val="000000" w:themeColor="text1"/>
                <w:sz w:val="28"/>
                <w:szCs w:val="28"/>
              </w:rPr>
              <w:t>и</w:t>
            </w:r>
            <w:r w:rsidRPr="00215702">
              <w:rPr>
                <w:rFonts w:cs="Times New Roman"/>
                <w:color w:val="000000" w:themeColor="text1"/>
                <w:sz w:val="28"/>
                <w:szCs w:val="28"/>
              </w:rPr>
              <w:t>нформация об отказе (согласии) принять предложение лица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15702">
              <w:rPr>
                <w:rFonts w:cs="Times New Roman"/>
                <w:color w:val="000000" w:themeColor="text1"/>
                <w:sz w:val="28"/>
                <w:szCs w:val="28"/>
              </w:rPr>
              <w:t>о совершении коррупционного правонарушения.</w:t>
            </w:r>
          </w:p>
          <w:p w:rsidR="00215702" w:rsidRPr="00215702" w:rsidRDefault="00215702" w:rsidP="00215702">
            <w:pPr>
              <w:pStyle w:val="ac"/>
              <w:ind w:left="360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  <w:p w:rsidR="00215702" w:rsidRDefault="00215702" w:rsidP="00215702">
            <w:pPr>
              <w:ind w:firstLine="360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Уведомление подписывается лично работником Общества.</w:t>
            </w:r>
          </w:p>
          <w:p w:rsidR="00215702" w:rsidRDefault="00215702" w:rsidP="00215702">
            <w:pPr>
              <w:ind w:firstLine="360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  <w:p w:rsidR="00215702" w:rsidRDefault="00215702" w:rsidP="00215702">
            <w:pPr>
              <w:ind w:firstLine="360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215702">
              <w:rPr>
                <w:rFonts w:cs="Times New Roman"/>
                <w:color w:val="000000" w:themeColor="text1"/>
                <w:sz w:val="28"/>
                <w:szCs w:val="28"/>
              </w:rPr>
              <w:t>К уведомлению прикладываются материалы, подтверждающие обстоятельства обращения.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215702" w:rsidRPr="00215702" w:rsidRDefault="00215702" w:rsidP="00215702">
            <w:pPr>
              <w:ind w:firstLine="450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  <w:p w:rsidR="00215702" w:rsidRPr="00215702" w:rsidRDefault="00215702" w:rsidP="00215702">
            <w:pPr>
              <w:ind w:firstLine="450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  <w:p w:rsidR="00215702" w:rsidRPr="00215702" w:rsidRDefault="00215702" w:rsidP="00215702">
            <w:pPr>
              <w:ind w:firstLine="450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  <w:p w:rsidR="00215702" w:rsidRPr="00215702" w:rsidRDefault="00215702" w:rsidP="00215702">
            <w:pPr>
              <w:ind w:firstLine="450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  <w:p w:rsidR="0044656D" w:rsidRDefault="0044656D" w:rsidP="00215702">
            <w:pPr>
              <w:ind w:firstLine="450"/>
              <w:jc w:val="both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4103" w:type="dxa"/>
          </w:tcPr>
          <w:p w:rsidR="0044656D" w:rsidRDefault="0044656D" w:rsidP="000820A4">
            <w:pPr>
              <w:jc w:val="center"/>
              <w:rPr>
                <w:b/>
                <w:color w:val="C00000"/>
                <w:sz w:val="28"/>
                <w:szCs w:val="28"/>
              </w:rPr>
            </w:pPr>
            <w:r w:rsidRPr="0044656D">
              <w:rPr>
                <w:b/>
                <w:noProof/>
                <w:color w:val="C00000"/>
                <w:sz w:val="28"/>
                <w:szCs w:val="28"/>
                <w:lang w:eastAsia="ru-RU" w:bidi="ar-SA"/>
              </w:rPr>
              <w:lastRenderedPageBreak/>
              <w:drawing>
                <wp:inline distT="0" distB="0" distL="0" distR="0">
                  <wp:extent cx="2658110" cy="1648046"/>
                  <wp:effectExtent l="0" t="0" r="889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339" cy="165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56D" w:rsidTr="00B44FDA">
        <w:trPr>
          <w:trHeight w:val="5648"/>
        </w:trPr>
        <w:tc>
          <w:tcPr>
            <w:tcW w:w="11477" w:type="dxa"/>
            <w:vMerge/>
          </w:tcPr>
          <w:p w:rsidR="0044656D" w:rsidRDefault="0044656D" w:rsidP="000820A4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4103" w:type="dxa"/>
          </w:tcPr>
          <w:p w:rsidR="003E75CC" w:rsidRDefault="003E75CC" w:rsidP="00B44FDA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B44FDA" w:rsidRPr="00B44FDA" w:rsidRDefault="00B44FDA" w:rsidP="00B44FDA">
            <w:pPr>
              <w:jc w:val="center"/>
              <w:rPr>
                <w:b/>
                <w:color w:val="C00000"/>
                <w:sz w:val="28"/>
                <w:szCs w:val="28"/>
              </w:rPr>
            </w:pPr>
            <w:bookmarkStart w:id="1" w:name="_GoBack"/>
            <w:bookmarkEnd w:id="1"/>
            <w:r>
              <w:rPr>
                <w:b/>
                <w:color w:val="C00000"/>
                <w:sz w:val="28"/>
                <w:szCs w:val="28"/>
              </w:rPr>
              <w:t>Работодателем обеспечивается к</w:t>
            </w:r>
            <w:r w:rsidRPr="00B44FDA">
              <w:rPr>
                <w:b/>
                <w:color w:val="C00000"/>
                <w:sz w:val="28"/>
                <w:szCs w:val="28"/>
              </w:rPr>
              <w:t>онфиденциальность полученных</w:t>
            </w:r>
            <w:r>
              <w:rPr>
                <w:b/>
                <w:color w:val="C00000"/>
                <w:sz w:val="28"/>
                <w:szCs w:val="28"/>
              </w:rPr>
              <w:t xml:space="preserve"> сведений</w:t>
            </w:r>
            <w:r w:rsidRPr="00B44FDA">
              <w:rPr>
                <w:b/>
                <w:color w:val="C00000"/>
                <w:sz w:val="28"/>
                <w:szCs w:val="28"/>
              </w:rPr>
              <w:t>.</w:t>
            </w:r>
          </w:p>
          <w:p w:rsidR="00B44FDA" w:rsidRDefault="00B44FDA" w:rsidP="00B44FDA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B44FDA" w:rsidRDefault="00B44FDA" w:rsidP="00B44FDA">
            <w:pPr>
              <w:jc w:val="center"/>
              <w:rPr>
                <w:b/>
                <w:color w:val="C00000"/>
                <w:sz w:val="28"/>
                <w:szCs w:val="28"/>
              </w:rPr>
            </w:pPr>
            <w:r w:rsidRPr="00B44FDA">
              <w:rPr>
                <w:b/>
                <w:color w:val="C00000"/>
                <w:sz w:val="28"/>
                <w:szCs w:val="28"/>
              </w:rPr>
              <w:t>Организ</w:t>
            </w:r>
            <w:r>
              <w:rPr>
                <w:b/>
                <w:color w:val="C00000"/>
                <w:sz w:val="28"/>
                <w:szCs w:val="28"/>
              </w:rPr>
              <w:t>уется проверка информации, содержащейся в уведомлении, в течение 30 дней со дня поступления.</w:t>
            </w:r>
          </w:p>
          <w:p w:rsidR="00B44FDA" w:rsidRDefault="00B44FDA" w:rsidP="00B44FDA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44656D" w:rsidRDefault="00B44FDA" w:rsidP="00B44FDA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По результатам проверки уведомление может быть направлено в правоохранительные органы, либо в Комиссию по соблюдению норм корпоративной этики и урегулированию конфликта интересов.</w:t>
            </w:r>
          </w:p>
        </w:tc>
      </w:tr>
      <w:tr w:rsidR="0044656D" w:rsidTr="00B44FDA">
        <w:trPr>
          <w:trHeight w:val="4671"/>
        </w:trPr>
        <w:tc>
          <w:tcPr>
            <w:tcW w:w="11477" w:type="dxa"/>
            <w:vMerge/>
          </w:tcPr>
          <w:p w:rsidR="0044656D" w:rsidRDefault="0044656D" w:rsidP="000820A4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4103" w:type="dxa"/>
          </w:tcPr>
          <w:p w:rsidR="0044656D" w:rsidRDefault="0044656D" w:rsidP="000820A4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</w:tbl>
    <w:p w:rsidR="0044656D" w:rsidRPr="00BC36AA" w:rsidRDefault="0044656D" w:rsidP="000820A4">
      <w:pPr>
        <w:jc w:val="center"/>
        <w:rPr>
          <w:b/>
          <w:color w:val="C00000"/>
          <w:sz w:val="28"/>
          <w:szCs w:val="28"/>
        </w:rPr>
      </w:pPr>
    </w:p>
    <w:sectPr w:rsidR="0044656D" w:rsidRPr="00BC36AA" w:rsidSect="000F0176">
      <w:headerReference w:type="even" r:id="rId20"/>
      <w:headerReference w:type="default" r:id="rId21"/>
      <w:headerReference w:type="first" r:id="rId22"/>
      <w:pgSz w:w="16838" w:h="11906" w:orient="landscape" w:code="9"/>
      <w:pgMar w:top="425" w:right="539" w:bottom="851" w:left="709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4BC" w:rsidRDefault="000274BC">
      <w:r>
        <w:separator/>
      </w:r>
    </w:p>
  </w:endnote>
  <w:endnote w:type="continuationSeparator" w:id="0">
    <w:p w:rsidR="000274BC" w:rsidRDefault="00027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4BC" w:rsidRDefault="000274BC">
      <w:r>
        <w:rPr>
          <w:color w:val="000000"/>
        </w:rPr>
        <w:separator/>
      </w:r>
    </w:p>
  </w:footnote>
  <w:footnote w:type="continuationSeparator" w:id="0">
    <w:p w:rsidR="000274BC" w:rsidRDefault="000274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9160935"/>
      <w:docPartObj>
        <w:docPartGallery w:val="Page Numbers (Top of Page)"/>
        <w:docPartUnique/>
      </w:docPartObj>
    </w:sdtPr>
    <w:sdtEndPr/>
    <w:sdtContent>
      <w:p w:rsidR="00044D25" w:rsidRDefault="00044D2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75CC">
          <w:rPr>
            <w:noProof/>
          </w:rPr>
          <w:t>12</w:t>
        </w:r>
        <w:r>
          <w:fldChar w:fldCharType="end"/>
        </w:r>
      </w:p>
    </w:sdtContent>
  </w:sdt>
  <w:p w:rsidR="00044D25" w:rsidRDefault="00044D2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3935477"/>
      <w:docPartObj>
        <w:docPartGallery w:val="Page Numbers (Top of Page)"/>
        <w:docPartUnique/>
      </w:docPartObj>
    </w:sdtPr>
    <w:sdtEndPr/>
    <w:sdtContent>
      <w:p w:rsidR="00044D25" w:rsidRDefault="00044D2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75CC">
          <w:rPr>
            <w:noProof/>
          </w:rPr>
          <w:t>11</w:t>
        </w:r>
        <w:r>
          <w:fldChar w:fldCharType="end"/>
        </w:r>
      </w:p>
    </w:sdtContent>
  </w:sdt>
  <w:p w:rsidR="00E10985" w:rsidRPr="00D92B64" w:rsidRDefault="000274BC">
    <w:pPr>
      <w:pStyle w:val="Standard"/>
      <w:spacing w:line="312" w:lineRule="auto"/>
      <w:jc w:val="both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CDF" w:rsidRPr="001E6472" w:rsidRDefault="0025288D">
    <w:pPr>
      <w:pStyle w:val="a5"/>
      <w:rPr>
        <w:sz w:val="18"/>
        <w:szCs w:val="18"/>
      </w:rPr>
    </w:pPr>
    <w:r w:rsidRPr="001E6472">
      <w:rPr>
        <w:noProof/>
        <w:sz w:val="18"/>
        <w:szCs w:val="18"/>
        <w:lang w:eastAsia="ru-RU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09363F" wp14:editId="0772C523">
              <wp:simplePos x="0" y="0"/>
              <wp:positionH relativeFrom="margin">
                <wp:align>left</wp:align>
              </wp:positionH>
              <wp:positionV relativeFrom="paragraph">
                <wp:posOffset>1441173</wp:posOffset>
              </wp:positionV>
              <wp:extent cx="2673626" cy="347869"/>
              <wp:effectExtent l="0" t="0" r="0" b="0"/>
              <wp:wrapNone/>
              <wp:docPr id="3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626" cy="34786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063456" w:rsidRPr="00063456" w:rsidRDefault="00063456" w:rsidP="00063456">
                          <w:pPr>
                            <w:rPr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09363F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31" type="#_x0000_t202" style="position:absolute;margin-left:0;margin-top:113.5pt;width:210.5pt;height:27.4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" fillcolor="white [3201]" stroked="f" strokeweight=".5pt">
              <v:textbox>
                <w:txbxContent>
                  <w:p w:rsidR="00063456" w:rsidRPr="00063456" w:rsidRDefault="00063456" w:rsidP="00063456">
                    <w:pPr>
                      <w:rPr>
                        <w:sz w:val="2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60E4A" w:rsidRPr="001E6472">
      <w:rPr>
        <w:noProof/>
        <w:sz w:val="18"/>
        <w:szCs w:val="18"/>
        <w:lang w:eastAsia="ru-RU" w:bidi="ar-SA"/>
      </w:rPr>
      <w:drawing>
        <wp:anchor distT="0" distB="0" distL="114300" distR="114300" simplePos="0" relativeHeight="251659264" behindDoc="0" locked="0" layoutInCell="1" allowOverlap="1" wp14:anchorId="4C973241" wp14:editId="5F6FC306">
          <wp:simplePos x="0" y="0"/>
          <wp:positionH relativeFrom="margin">
            <wp:align>left</wp:align>
          </wp:positionH>
          <wp:positionV relativeFrom="paragraph">
            <wp:posOffset>260131</wp:posOffset>
          </wp:positionV>
          <wp:extent cx="2033752" cy="871506"/>
          <wp:effectExtent l="0" t="0" r="5080" b="5080"/>
          <wp:wrapNone/>
          <wp:docPr id="27" name="Рисунок 27" descr="blank_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3752" cy="8715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0E4A" w:rsidRPr="001E6472">
      <w:rPr>
        <w:noProof/>
        <w:sz w:val="18"/>
        <w:szCs w:val="18"/>
        <w:lang w:eastAsia="ru-RU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BE1DDB" wp14:editId="558C3D77">
              <wp:simplePos x="0" y="0"/>
              <wp:positionH relativeFrom="margin">
                <wp:posOffset>3497580</wp:posOffset>
              </wp:positionH>
              <wp:positionV relativeFrom="paragraph">
                <wp:posOffset>258445</wp:posOffset>
              </wp:positionV>
              <wp:extent cx="2223135" cy="1079500"/>
              <wp:effectExtent l="0" t="0" r="0" b="6350"/>
              <wp:wrapNone/>
              <wp:docPr id="2" name="Прямоугольник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3135" cy="1079500"/>
                      </a:xfrm>
                      <a:prstGeom prst="rect">
                        <a:avLst/>
                      </a:prstGeom>
                      <a:noFill/>
                      <a:ln cap="flat">
                        <a:noFill/>
                        <a:prstDash val="solid"/>
                      </a:ln>
                    </wps:spPr>
                    <wps:txbx>
                      <w:txbxContent>
                        <w:p w:rsidR="009E4262" w:rsidRPr="009E4262" w:rsidRDefault="009E4262" w:rsidP="00856BC7">
                          <w:pPr>
                            <w:spacing w:line="312" w:lineRule="auto"/>
                            <w:jc w:val="both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BE1DDB" id="Прямоугольник 5" o:spid="_x0000_s1032" style="position:absolute;margin-left:275.4pt;margin-top:20.35pt;width:175.05pt;height: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" filled="f" stroked="f">
              <v:textbox>
                <w:txbxContent>
                  <w:p w:rsidR="009E4262" w:rsidRPr="009E4262" w:rsidRDefault="009E4262" w:rsidP="00856BC7">
                    <w:pPr>
                      <w:spacing w:line="312" w:lineRule="auto"/>
                      <w:jc w:val="both"/>
                      <w:rPr>
                        <w:rFonts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C0CDE"/>
    <w:multiLevelType w:val="multilevel"/>
    <w:tmpl w:val="ACCEFB4C"/>
    <w:lvl w:ilvl="0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 w15:restartNumberingAfterBreak="0">
    <w:nsid w:val="05675D4D"/>
    <w:multiLevelType w:val="hybridMultilevel"/>
    <w:tmpl w:val="EEFCD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07162"/>
    <w:multiLevelType w:val="hybridMultilevel"/>
    <w:tmpl w:val="E7343580"/>
    <w:lvl w:ilvl="0" w:tplc="D0642E1A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7F012EA"/>
    <w:multiLevelType w:val="multilevel"/>
    <w:tmpl w:val="8AE299D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571" w:hanging="720"/>
      </w:pPr>
      <w:rPr>
        <w:rFonts w:ascii="Times New Roman" w:eastAsia="Lucida Sans Unicode" w:hAnsi="Times New Roman" w:cs="Mangal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4" w15:restartNumberingAfterBreak="0">
    <w:nsid w:val="3490326D"/>
    <w:multiLevelType w:val="hybridMultilevel"/>
    <w:tmpl w:val="54A823F0"/>
    <w:lvl w:ilvl="0" w:tplc="1BE464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C026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7C35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6EF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1E26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048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5AFE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9C7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28E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BCA3131"/>
    <w:multiLevelType w:val="hybridMultilevel"/>
    <w:tmpl w:val="E9341F8A"/>
    <w:lvl w:ilvl="0" w:tplc="46E8846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67A5D7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D92231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E907A8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1249E8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28CBDE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EBEC15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1B0013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7AE79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7C447B"/>
    <w:multiLevelType w:val="hybridMultilevel"/>
    <w:tmpl w:val="2A80D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F50F48"/>
    <w:multiLevelType w:val="hybridMultilevel"/>
    <w:tmpl w:val="F132B388"/>
    <w:lvl w:ilvl="0" w:tplc="11E00ABE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792F4015"/>
    <w:multiLevelType w:val="hybridMultilevel"/>
    <w:tmpl w:val="1B26C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4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9"/>
  <w:autoHyphenation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61E"/>
    <w:rsid w:val="00010841"/>
    <w:rsid w:val="000206F4"/>
    <w:rsid w:val="0002309D"/>
    <w:rsid w:val="000274BC"/>
    <w:rsid w:val="000336E4"/>
    <w:rsid w:val="00036987"/>
    <w:rsid w:val="00044D25"/>
    <w:rsid w:val="000463C0"/>
    <w:rsid w:val="00053261"/>
    <w:rsid w:val="00054F76"/>
    <w:rsid w:val="00060AA4"/>
    <w:rsid w:val="00063456"/>
    <w:rsid w:val="00065274"/>
    <w:rsid w:val="00066064"/>
    <w:rsid w:val="00075463"/>
    <w:rsid w:val="00075D90"/>
    <w:rsid w:val="000820A4"/>
    <w:rsid w:val="000A72E7"/>
    <w:rsid w:val="000B0BAB"/>
    <w:rsid w:val="000B0FF9"/>
    <w:rsid w:val="000C5C8B"/>
    <w:rsid w:val="000C704A"/>
    <w:rsid w:val="000C7584"/>
    <w:rsid w:val="000D0373"/>
    <w:rsid w:val="000D1A37"/>
    <w:rsid w:val="000D2FAB"/>
    <w:rsid w:val="000D6539"/>
    <w:rsid w:val="000E4B2A"/>
    <w:rsid w:val="000F0176"/>
    <w:rsid w:val="001054E1"/>
    <w:rsid w:val="001174AA"/>
    <w:rsid w:val="00120D46"/>
    <w:rsid w:val="00121F1D"/>
    <w:rsid w:val="001568EE"/>
    <w:rsid w:val="00167944"/>
    <w:rsid w:val="0017162B"/>
    <w:rsid w:val="001770A9"/>
    <w:rsid w:val="001838FD"/>
    <w:rsid w:val="00184C47"/>
    <w:rsid w:val="0018541D"/>
    <w:rsid w:val="001A5BC1"/>
    <w:rsid w:val="001B2E39"/>
    <w:rsid w:val="001B55AD"/>
    <w:rsid w:val="001B61A8"/>
    <w:rsid w:val="001C2240"/>
    <w:rsid w:val="001C7A42"/>
    <w:rsid w:val="001D0694"/>
    <w:rsid w:val="001E6472"/>
    <w:rsid w:val="001E785B"/>
    <w:rsid w:val="001F06D3"/>
    <w:rsid w:val="001F3583"/>
    <w:rsid w:val="001F661E"/>
    <w:rsid w:val="002131BD"/>
    <w:rsid w:val="00215702"/>
    <w:rsid w:val="0022079D"/>
    <w:rsid w:val="00227109"/>
    <w:rsid w:val="00240D20"/>
    <w:rsid w:val="00246786"/>
    <w:rsid w:val="0025288D"/>
    <w:rsid w:val="002555B5"/>
    <w:rsid w:val="002557C6"/>
    <w:rsid w:val="00257822"/>
    <w:rsid w:val="00261282"/>
    <w:rsid w:val="00266150"/>
    <w:rsid w:val="002827D0"/>
    <w:rsid w:val="002961CF"/>
    <w:rsid w:val="002A21D3"/>
    <w:rsid w:val="002A5504"/>
    <w:rsid w:val="002B1F6B"/>
    <w:rsid w:val="002C0424"/>
    <w:rsid w:val="002C5AA8"/>
    <w:rsid w:val="002D34D6"/>
    <w:rsid w:val="002D4085"/>
    <w:rsid w:val="002E1C0F"/>
    <w:rsid w:val="002E3483"/>
    <w:rsid w:val="002F4A72"/>
    <w:rsid w:val="002F57D3"/>
    <w:rsid w:val="002F65E5"/>
    <w:rsid w:val="00322F63"/>
    <w:rsid w:val="00342B33"/>
    <w:rsid w:val="00355565"/>
    <w:rsid w:val="00363AB6"/>
    <w:rsid w:val="003744C8"/>
    <w:rsid w:val="0039009A"/>
    <w:rsid w:val="00390983"/>
    <w:rsid w:val="003A04CB"/>
    <w:rsid w:val="003B6BFA"/>
    <w:rsid w:val="003C0912"/>
    <w:rsid w:val="003D0D52"/>
    <w:rsid w:val="003E75CC"/>
    <w:rsid w:val="003F3AF9"/>
    <w:rsid w:val="00410FF1"/>
    <w:rsid w:val="00416649"/>
    <w:rsid w:val="00420E4F"/>
    <w:rsid w:val="004237B9"/>
    <w:rsid w:val="00431E45"/>
    <w:rsid w:val="00444D18"/>
    <w:rsid w:val="0044656D"/>
    <w:rsid w:val="00452142"/>
    <w:rsid w:val="00452F35"/>
    <w:rsid w:val="00455CFF"/>
    <w:rsid w:val="004626B3"/>
    <w:rsid w:val="004756C0"/>
    <w:rsid w:val="00482162"/>
    <w:rsid w:val="00492507"/>
    <w:rsid w:val="004B2E93"/>
    <w:rsid w:val="004B3140"/>
    <w:rsid w:val="004C526D"/>
    <w:rsid w:val="004D42FB"/>
    <w:rsid w:val="004F0096"/>
    <w:rsid w:val="004F1166"/>
    <w:rsid w:val="005018D1"/>
    <w:rsid w:val="00510976"/>
    <w:rsid w:val="005216F0"/>
    <w:rsid w:val="0052545E"/>
    <w:rsid w:val="00533F81"/>
    <w:rsid w:val="00540FE5"/>
    <w:rsid w:val="0055478B"/>
    <w:rsid w:val="00556717"/>
    <w:rsid w:val="005843C7"/>
    <w:rsid w:val="00597519"/>
    <w:rsid w:val="005A3867"/>
    <w:rsid w:val="005A6D77"/>
    <w:rsid w:val="005A6FFF"/>
    <w:rsid w:val="005B004D"/>
    <w:rsid w:val="005B2954"/>
    <w:rsid w:val="005D4547"/>
    <w:rsid w:val="005E5FF9"/>
    <w:rsid w:val="005F0ED6"/>
    <w:rsid w:val="005F4258"/>
    <w:rsid w:val="00606747"/>
    <w:rsid w:val="00606910"/>
    <w:rsid w:val="0061349F"/>
    <w:rsid w:val="006173C2"/>
    <w:rsid w:val="00626190"/>
    <w:rsid w:val="00626DCF"/>
    <w:rsid w:val="00637B3A"/>
    <w:rsid w:val="00640517"/>
    <w:rsid w:val="006451E9"/>
    <w:rsid w:val="00653EE7"/>
    <w:rsid w:val="006866B2"/>
    <w:rsid w:val="0068696D"/>
    <w:rsid w:val="00686F08"/>
    <w:rsid w:val="006901E8"/>
    <w:rsid w:val="00694D53"/>
    <w:rsid w:val="006A2D9E"/>
    <w:rsid w:val="006A4FC4"/>
    <w:rsid w:val="006B6D81"/>
    <w:rsid w:val="006C01E8"/>
    <w:rsid w:val="006C139F"/>
    <w:rsid w:val="006D0543"/>
    <w:rsid w:val="006E3B90"/>
    <w:rsid w:val="006E5249"/>
    <w:rsid w:val="00703F42"/>
    <w:rsid w:val="007041C3"/>
    <w:rsid w:val="00724332"/>
    <w:rsid w:val="0072690B"/>
    <w:rsid w:val="00732FB8"/>
    <w:rsid w:val="00735E41"/>
    <w:rsid w:val="007378A3"/>
    <w:rsid w:val="00754CDF"/>
    <w:rsid w:val="00762B72"/>
    <w:rsid w:val="0076639B"/>
    <w:rsid w:val="007764EC"/>
    <w:rsid w:val="0079258D"/>
    <w:rsid w:val="007963E9"/>
    <w:rsid w:val="007B55F4"/>
    <w:rsid w:val="007B7A7C"/>
    <w:rsid w:val="007D0CF3"/>
    <w:rsid w:val="007D177C"/>
    <w:rsid w:val="007D2AA8"/>
    <w:rsid w:val="007F2943"/>
    <w:rsid w:val="007F3CC4"/>
    <w:rsid w:val="007F70B2"/>
    <w:rsid w:val="007F78F5"/>
    <w:rsid w:val="008045E2"/>
    <w:rsid w:val="00815364"/>
    <w:rsid w:val="00816F07"/>
    <w:rsid w:val="008207D1"/>
    <w:rsid w:val="00825A8F"/>
    <w:rsid w:val="008278FF"/>
    <w:rsid w:val="008307DE"/>
    <w:rsid w:val="00847A8E"/>
    <w:rsid w:val="008502DA"/>
    <w:rsid w:val="00856BC7"/>
    <w:rsid w:val="008756F2"/>
    <w:rsid w:val="0087666C"/>
    <w:rsid w:val="00881A0D"/>
    <w:rsid w:val="00882333"/>
    <w:rsid w:val="008A2590"/>
    <w:rsid w:val="008A52E7"/>
    <w:rsid w:val="008A5B1E"/>
    <w:rsid w:val="008A745C"/>
    <w:rsid w:val="008C1E28"/>
    <w:rsid w:val="008D207C"/>
    <w:rsid w:val="008D3CE3"/>
    <w:rsid w:val="008F33F7"/>
    <w:rsid w:val="008F4528"/>
    <w:rsid w:val="008F68D6"/>
    <w:rsid w:val="009016AF"/>
    <w:rsid w:val="00910E16"/>
    <w:rsid w:val="00913034"/>
    <w:rsid w:val="009147A6"/>
    <w:rsid w:val="00933FDC"/>
    <w:rsid w:val="00940AC5"/>
    <w:rsid w:val="0094494B"/>
    <w:rsid w:val="0094705A"/>
    <w:rsid w:val="009566F6"/>
    <w:rsid w:val="00957F71"/>
    <w:rsid w:val="009707C7"/>
    <w:rsid w:val="0097132D"/>
    <w:rsid w:val="00971B95"/>
    <w:rsid w:val="0097281F"/>
    <w:rsid w:val="0097405C"/>
    <w:rsid w:val="00982420"/>
    <w:rsid w:val="00992D14"/>
    <w:rsid w:val="009A24F9"/>
    <w:rsid w:val="009A3E4D"/>
    <w:rsid w:val="009B6DB5"/>
    <w:rsid w:val="009C1577"/>
    <w:rsid w:val="009C5AA3"/>
    <w:rsid w:val="009D420B"/>
    <w:rsid w:val="009E4262"/>
    <w:rsid w:val="009E61AF"/>
    <w:rsid w:val="009F7C9A"/>
    <w:rsid w:val="00A37F79"/>
    <w:rsid w:val="00A42EEC"/>
    <w:rsid w:val="00A437EC"/>
    <w:rsid w:val="00A85295"/>
    <w:rsid w:val="00A86C6B"/>
    <w:rsid w:val="00AB4B4F"/>
    <w:rsid w:val="00AC18BA"/>
    <w:rsid w:val="00AC5C53"/>
    <w:rsid w:val="00AD3475"/>
    <w:rsid w:val="00AD7BC2"/>
    <w:rsid w:val="00AE1FF5"/>
    <w:rsid w:val="00AE39D6"/>
    <w:rsid w:val="00AE41B4"/>
    <w:rsid w:val="00AF2576"/>
    <w:rsid w:val="00AF5506"/>
    <w:rsid w:val="00B110D2"/>
    <w:rsid w:val="00B13BFF"/>
    <w:rsid w:val="00B156BB"/>
    <w:rsid w:val="00B16E71"/>
    <w:rsid w:val="00B215AC"/>
    <w:rsid w:val="00B242E4"/>
    <w:rsid w:val="00B27D73"/>
    <w:rsid w:val="00B32C7F"/>
    <w:rsid w:val="00B44FDA"/>
    <w:rsid w:val="00B5383A"/>
    <w:rsid w:val="00B55AF4"/>
    <w:rsid w:val="00B65CED"/>
    <w:rsid w:val="00B76774"/>
    <w:rsid w:val="00B82A4D"/>
    <w:rsid w:val="00B830B5"/>
    <w:rsid w:val="00BB5F3D"/>
    <w:rsid w:val="00BB6836"/>
    <w:rsid w:val="00BC1991"/>
    <w:rsid w:val="00BC36AA"/>
    <w:rsid w:val="00BD28AB"/>
    <w:rsid w:val="00BE16A2"/>
    <w:rsid w:val="00BE48F3"/>
    <w:rsid w:val="00BE4F6F"/>
    <w:rsid w:val="00BF3302"/>
    <w:rsid w:val="00BF4617"/>
    <w:rsid w:val="00BF4690"/>
    <w:rsid w:val="00C02F34"/>
    <w:rsid w:val="00C07024"/>
    <w:rsid w:val="00C0772F"/>
    <w:rsid w:val="00C10599"/>
    <w:rsid w:val="00C140E2"/>
    <w:rsid w:val="00C1599B"/>
    <w:rsid w:val="00C21317"/>
    <w:rsid w:val="00C5247C"/>
    <w:rsid w:val="00C55F49"/>
    <w:rsid w:val="00C60E4A"/>
    <w:rsid w:val="00C76840"/>
    <w:rsid w:val="00C7714D"/>
    <w:rsid w:val="00CA13E7"/>
    <w:rsid w:val="00CB0BF2"/>
    <w:rsid w:val="00CB12B3"/>
    <w:rsid w:val="00CD1508"/>
    <w:rsid w:val="00CD4524"/>
    <w:rsid w:val="00CE1E18"/>
    <w:rsid w:val="00CE7BE7"/>
    <w:rsid w:val="00D06024"/>
    <w:rsid w:val="00D07F9C"/>
    <w:rsid w:val="00D1125B"/>
    <w:rsid w:val="00D17922"/>
    <w:rsid w:val="00D26AF6"/>
    <w:rsid w:val="00D329C4"/>
    <w:rsid w:val="00D41384"/>
    <w:rsid w:val="00D436DE"/>
    <w:rsid w:val="00D4434D"/>
    <w:rsid w:val="00D46318"/>
    <w:rsid w:val="00D50D67"/>
    <w:rsid w:val="00D60A07"/>
    <w:rsid w:val="00D613B4"/>
    <w:rsid w:val="00D736AE"/>
    <w:rsid w:val="00D74622"/>
    <w:rsid w:val="00D80B47"/>
    <w:rsid w:val="00D80EAD"/>
    <w:rsid w:val="00D87217"/>
    <w:rsid w:val="00D92B64"/>
    <w:rsid w:val="00DA5015"/>
    <w:rsid w:val="00DA7F78"/>
    <w:rsid w:val="00DB62BF"/>
    <w:rsid w:val="00DB6AA2"/>
    <w:rsid w:val="00DC0C7F"/>
    <w:rsid w:val="00DC1470"/>
    <w:rsid w:val="00DC4CD5"/>
    <w:rsid w:val="00DD1484"/>
    <w:rsid w:val="00DD5753"/>
    <w:rsid w:val="00DE110A"/>
    <w:rsid w:val="00DE2CF8"/>
    <w:rsid w:val="00E01C98"/>
    <w:rsid w:val="00E02A2F"/>
    <w:rsid w:val="00E03B6E"/>
    <w:rsid w:val="00E03C58"/>
    <w:rsid w:val="00E05F7B"/>
    <w:rsid w:val="00E14ADA"/>
    <w:rsid w:val="00E16621"/>
    <w:rsid w:val="00E32722"/>
    <w:rsid w:val="00E44468"/>
    <w:rsid w:val="00E5056F"/>
    <w:rsid w:val="00E52F32"/>
    <w:rsid w:val="00E530E7"/>
    <w:rsid w:val="00E56F5B"/>
    <w:rsid w:val="00E570F3"/>
    <w:rsid w:val="00E6264E"/>
    <w:rsid w:val="00E92087"/>
    <w:rsid w:val="00E965F3"/>
    <w:rsid w:val="00EB4CCE"/>
    <w:rsid w:val="00ED40FE"/>
    <w:rsid w:val="00EF4DE8"/>
    <w:rsid w:val="00EF4DFE"/>
    <w:rsid w:val="00F27D8F"/>
    <w:rsid w:val="00F319BC"/>
    <w:rsid w:val="00F31E1F"/>
    <w:rsid w:val="00F44B86"/>
    <w:rsid w:val="00F46692"/>
    <w:rsid w:val="00F5722D"/>
    <w:rsid w:val="00F66BDF"/>
    <w:rsid w:val="00F772B9"/>
    <w:rsid w:val="00F814D3"/>
    <w:rsid w:val="00F93152"/>
    <w:rsid w:val="00FA1C25"/>
    <w:rsid w:val="00FC31E0"/>
    <w:rsid w:val="00FC48DC"/>
    <w:rsid w:val="00FD2224"/>
    <w:rsid w:val="00FE4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A2F04B"/>
  <w15:docId w15:val="{420D86DB-010C-42AF-98A6-5A59998BD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53261"/>
    <w:pPr>
      <w:suppressAutoHyphens/>
    </w:pPr>
  </w:style>
  <w:style w:type="paragraph" w:styleId="3">
    <w:name w:val="heading 3"/>
    <w:basedOn w:val="Heading"/>
    <w:next w:val="Textbody"/>
    <w:pPr>
      <w:spacing w:before="140"/>
      <w:outlineLvl w:val="2"/>
    </w:pPr>
    <w:rPr>
      <w:b/>
      <w:bCs/>
      <w:color w:val="80808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rPr>
      <w:rFonts w:ascii="Arial" w:eastAsia="Arial Unicode MS" w:hAnsi="Arial" w:cs="Arial"/>
      <w:sz w:val="20"/>
      <w:szCs w:val="20"/>
    </w:rPr>
  </w:style>
  <w:style w:type="paragraph" w:styleId="a5">
    <w:name w:val="header"/>
    <w:basedOn w:val="Standard"/>
    <w:uiPriority w:val="99"/>
    <w:pPr>
      <w:suppressLineNumbers/>
      <w:tabs>
        <w:tab w:val="center" w:pos="4819"/>
        <w:tab w:val="right" w:pos="9638"/>
      </w:tabs>
    </w:pPr>
  </w:style>
  <w:style w:type="paragraph" w:styleId="a6">
    <w:name w:val="footer"/>
    <w:basedOn w:val="a"/>
    <w:uiPriority w:val="99"/>
    <w:pPr>
      <w:tabs>
        <w:tab w:val="center" w:pos="4677"/>
        <w:tab w:val="right" w:pos="9355"/>
      </w:tabs>
    </w:pPr>
    <w:rPr>
      <w:szCs w:val="21"/>
    </w:rPr>
  </w:style>
  <w:style w:type="character" w:customStyle="1" w:styleId="a7">
    <w:name w:val="Нижний колонтитул Знак"/>
    <w:basedOn w:val="a0"/>
    <w:uiPriority w:val="99"/>
    <w:rPr>
      <w:szCs w:val="21"/>
    </w:rPr>
  </w:style>
  <w:style w:type="paragraph" w:customStyle="1" w:styleId="Style6">
    <w:name w:val="Style6"/>
    <w:basedOn w:val="a"/>
    <w:pPr>
      <w:suppressAutoHyphens w:val="0"/>
      <w:autoSpaceDE w:val="0"/>
      <w:spacing w:line="309" w:lineRule="exact"/>
      <w:ind w:firstLine="528"/>
      <w:jc w:val="both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2">
    <w:name w:val="Основной текст (2)_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pPr>
      <w:shd w:val="clear" w:color="auto" w:fill="FFFFFF"/>
      <w:suppressAutoHyphens w:val="0"/>
      <w:spacing w:before="420" w:line="320" w:lineRule="exact"/>
      <w:jc w:val="both"/>
      <w:textAlignment w:val="auto"/>
    </w:pPr>
    <w:rPr>
      <w:sz w:val="28"/>
      <w:szCs w:val="28"/>
    </w:rPr>
  </w:style>
  <w:style w:type="character" w:customStyle="1" w:styleId="10">
    <w:name w:val="Основной текст (10)_"/>
    <w:rPr>
      <w:sz w:val="28"/>
      <w:szCs w:val="28"/>
      <w:shd w:val="clear" w:color="auto" w:fill="FFFFFF"/>
    </w:rPr>
  </w:style>
  <w:style w:type="paragraph" w:customStyle="1" w:styleId="100">
    <w:name w:val="Основной текст (10)"/>
    <w:basedOn w:val="a"/>
    <w:pPr>
      <w:shd w:val="clear" w:color="auto" w:fill="FFFFFF"/>
      <w:suppressAutoHyphens w:val="0"/>
      <w:spacing w:before="600" w:after="300" w:line="322" w:lineRule="exact"/>
      <w:jc w:val="both"/>
      <w:textAlignment w:val="auto"/>
    </w:pPr>
    <w:rPr>
      <w:sz w:val="28"/>
      <w:szCs w:val="28"/>
    </w:rPr>
  </w:style>
  <w:style w:type="character" w:customStyle="1" w:styleId="a8">
    <w:name w:val="Верхний колонтитул Знак"/>
    <w:basedOn w:val="a0"/>
    <w:uiPriority w:val="99"/>
  </w:style>
  <w:style w:type="character" w:styleId="a9">
    <w:name w:val="Hyperlink"/>
    <w:basedOn w:val="a0"/>
    <w:rPr>
      <w:color w:val="0563C1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92B64"/>
    <w:rPr>
      <w:rFonts w:ascii="Segoe UI" w:hAnsi="Segoe UI"/>
      <w:sz w:val="18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2B64"/>
    <w:rPr>
      <w:rFonts w:ascii="Segoe UI" w:hAnsi="Segoe UI"/>
      <w:sz w:val="18"/>
      <w:szCs w:val="16"/>
    </w:rPr>
  </w:style>
  <w:style w:type="paragraph" w:styleId="ac">
    <w:name w:val="List Paragraph"/>
    <w:basedOn w:val="a"/>
    <w:uiPriority w:val="34"/>
    <w:qFormat/>
    <w:rsid w:val="00C140E2"/>
    <w:pPr>
      <w:ind w:left="720"/>
      <w:contextualSpacing/>
    </w:pPr>
    <w:rPr>
      <w:szCs w:val="21"/>
    </w:rPr>
  </w:style>
  <w:style w:type="character" w:styleId="ad">
    <w:name w:val="Strong"/>
    <w:basedOn w:val="a0"/>
    <w:uiPriority w:val="22"/>
    <w:qFormat/>
    <w:rsid w:val="00B55AF4"/>
    <w:rPr>
      <w:b/>
      <w:bCs/>
    </w:rPr>
  </w:style>
  <w:style w:type="table" w:styleId="ae">
    <w:name w:val="Table Grid"/>
    <w:basedOn w:val="a1"/>
    <w:uiPriority w:val="39"/>
    <w:rsid w:val="00D50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278FF"/>
    <w:pPr>
      <w:widowControl/>
      <w:autoSpaceDE w:val="0"/>
      <w:adjustRightInd w:val="0"/>
      <w:textAlignment w:val="auto"/>
    </w:pPr>
    <w:rPr>
      <w:rFonts w:cs="Times New Roman"/>
      <w:color w:val="000000"/>
      <w:kern w:val="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5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722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608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5025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455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904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500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4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985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91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25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FAC26-960B-45B7-B8DB-CBCE4CD42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12</Pages>
  <Words>2735</Words>
  <Characters>15596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Меньшиков Денис Геннадьевич</dc:creator>
  <cp:lastModifiedBy>Панченко Марина Владимировна</cp:lastModifiedBy>
  <cp:revision>50</cp:revision>
  <cp:lastPrinted>2025-08-11T14:23:00Z</cp:lastPrinted>
  <dcterms:created xsi:type="dcterms:W3CDTF">2025-08-11T11:36:00Z</dcterms:created>
  <dcterms:modified xsi:type="dcterms:W3CDTF">2025-08-14T14:36:00Z</dcterms:modified>
</cp:coreProperties>
</file>